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AC8" w:rsidRPr="00B332F8" w:rsidRDefault="00C63AC8" w:rsidP="00C63AC8">
      <w:pPr>
        <w:spacing w:after="0" w:line="240" w:lineRule="auto"/>
        <w:jc w:val="center"/>
        <w:rPr>
          <w:rFonts w:ascii="Times New Roman" w:eastAsia="Times New Roman" w:hAnsi="Times New Roman"/>
          <w:b/>
          <w:sz w:val="60"/>
          <w:szCs w:val="60"/>
        </w:rPr>
      </w:pPr>
      <w:r w:rsidRPr="00B332F8">
        <w:rPr>
          <w:rFonts w:ascii="Times New Roman" w:eastAsia="Times New Roman" w:hAnsi="Times New Roman"/>
          <w:b/>
          <w:sz w:val="60"/>
          <w:szCs w:val="60"/>
        </w:rPr>
        <w:t>CRESCO PUBLIC LIBRARY</w:t>
      </w:r>
    </w:p>
    <w:p w:rsidR="00C63AC8" w:rsidRPr="00B332F8" w:rsidRDefault="00C63AC8" w:rsidP="00C63AC8">
      <w:pPr>
        <w:spacing w:after="0" w:line="240" w:lineRule="auto"/>
        <w:jc w:val="center"/>
        <w:rPr>
          <w:rFonts w:ascii="Times New Roman" w:eastAsia="Times New Roman" w:hAnsi="Times New Roman"/>
          <w:b/>
          <w:sz w:val="60"/>
          <w:szCs w:val="60"/>
        </w:rPr>
      </w:pPr>
      <w:r w:rsidRPr="00B332F8">
        <w:rPr>
          <w:rFonts w:ascii="Times New Roman" w:eastAsia="Times New Roman" w:hAnsi="Times New Roman"/>
          <w:b/>
          <w:sz w:val="60"/>
          <w:szCs w:val="60"/>
        </w:rPr>
        <w:t>320 NORTH ELM STREET</w:t>
      </w:r>
    </w:p>
    <w:p w:rsidR="00C63AC8" w:rsidRPr="00B332F8" w:rsidRDefault="00C63AC8" w:rsidP="00C63AC8">
      <w:pPr>
        <w:spacing w:after="0" w:line="240" w:lineRule="auto"/>
        <w:jc w:val="center"/>
        <w:rPr>
          <w:rFonts w:ascii="Times New Roman" w:eastAsia="Times New Roman" w:hAnsi="Times New Roman"/>
          <w:b/>
          <w:sz w:val="60"/>
          <w:szCs w:val="60"/>
        </w:rPr>
      </w:pPr>
      <w:r w:rsidRPr="00B332F8">
        <w:rPr>
          <w:rFonts w:ascii="Times New Roman" w:eastAsia="Times New Roman" w:hAnsi="Times New Roman"/>
          <w:b/>
          <w:sz w:val="60"/>
          <w:szCs w:val="60"/>
        </w:rPr>
        <w:t>CRESCO, IOWA 52136</w:t>
      </w:r>
    </w:p>
    <w:p w:rsidR="00B332F8" w:rsidRPr="00B332F8" w:rsidRDefault="00B332F8" w:rsidP="00C63AC8">
      <w:pPr>
        <w:spacing w:after="0" w:line="240" w:lineRule="auto"/>
        <w:jc w:val="center"/>
        <w:rPr>
          <w:rFonts w:ascii="Times New Roman" w:eastAsia="Times New Roman" w:hAnsi="Times New Roman"/>
          <w:b/>
          <w:sz w:val="60"/>
          <w:szCs w:val="60"/>
        </w:rPr>
      </w:pPr>
    </w:p>
    <w:p w:rsidR="00C63AC8" w:rsidRPr="00B332F8" w:rsidRDefault="00B332F8" w:rsidP="00C63AC8">
      <w:pPr>
        <w:spacing w:after="0" w:line="240" w:lineRule="auto"/>
        <w:jc w:val="center"/>
        <w:rPr>
          <w:rFonts w:ascii="Times New Roman" w:eastAsia="Times New Roman" w:hAnsi="Times New Roman"/>
          <w:b/>
          <w:sz w:val="60"/>
          <w:szCs w:val="60"/>
        </w:rPr>
      </w:pPr>
      <w:r w:rsidRPr="00B332F8">
        <w:rPr>
          <w:rFonts w:ascii="Times New Roman" w:eastAsia="Times New Roman" w:hAnsi="Times New Roman"/>
          <w:b/>
          <w:sz w:val="60"/>
          <w:szCs w:val="60"/>
        </w:rPr>
        <w:t>Strategic Plan 2024 - 2027</w:t>
      </w:r>
    </w:p>
    <w:p w:rsidR="00C63AC8" w:rsidRPr="00B332F8" w:rsidRDefault="00C63AC8" w:rsidP="00C63AC8">
      <w:pPr>
        <w:spacing w:after="0" w:line="240" w:lineRule="auto"/>
        <w:jc w:val="center"/>
        <w:rPr>
          <w:rFonts w:ascii="Times New Roman" w:eastAsia="Times New Roman" w:hAnsi="Times New Roman"/>
          <w:b/>
          <w:sz w:val="60"/>
          <w:szCs w:val="60"/>
        </w:rPr>
      </w:pPr>
    </w:p>
    <w:p w:rsidR="00B332F8" w:rsidRPr="00B332F8" w:rsidRDefault="00B332F8" w:rsidP="00C63AC8">
      <w:pPr>
        <w:spacing w:after="0" w:line="240" w:lineRule="auto"/>
        <w:jc w:val="center"/>
        <w:rPr>
          <w:rFonts w:ascii="Times New Roman" w:eastAsia="Times New Roman" w:hAnsi="Times New Roman"/>
          <w:b/>
          <w:sz w:val="60"/>
          <w:szCs w:val="60"/>
        </w:rPr>
      </w:pPr>
      <w:r>
        <w:rPr>
          <w:noProof/>
        </w:rPr>
        <w:drawing>
          <wp:inline distT="0" distB="0" distL="0" distR="0" wp14:anchorId="55C7F52D" wp14:editId="7315AD31">
            <wp:extent cx="5934075" cy="2990850"/>
            <wp:effectExtent l="0" t="0" r="0" b="0"/>
            <wp:docPr id="5" name="Picture 5" descr="C:\Users\Director\AppData\Local\Microsoft\Windows\INetCache\Content.Word\CPL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rector\AppData\Local\Microsoft\Windows\INetCache\Content.Word\CPL Logo 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2990850"/>
                    </a:xfrm>
                    <a:prstGeom prst="rect">
                      <a:avLst/>
                    </a:prstGeom>
                    <a:noFill/>
                    <a:ln>
                      <a:noFill/>
                    </a:ln>
                  </pic:spPr>
                </pic:pic>
              </a:graphicData>
            </a:graphic>
          </wp:inline>
        </w:drawing>
      </w:r>
    </w:p>
    <w:p w:rsidR="00B332F8" w:rsidRPr="00B332F8" w:rsidRDefault="00B332F8" w:rsidP="00C63AC8">
      <w:pPr>
        <w:spacing w:after="0" w:line="240" w:lineRule="auto"/>
        <w:jc w:val="center"/>
        <w:rPr>
          <w:rFonts w:ascii="Times New Roman" w:eastAsia="Times New Roman" w:hAnsi="Times New Roman"/>
          <w:b/>
          <w:sz w:val="60"/>
          <w:szCs w:val="60"/>
        </w:rPr>
      </w:pPr>
    </w:p>
    <w:p w:rsidR="00B332F8" w:rsidRPr="00B332F8" w:rsidRDefault="00B332F8" w:rsidP="00C63AC8">
      <w:pPr>
        <w:spacing w:after="0" w:line="240" w:lineRule="auto"/>
        <w:jc w:val="center"/>
        <w:rPr>
          <w:rFonts w:ascii="Times New Roman" w:eastAsia="Times New Roman" w:hAnsi="Times New Roman"/>
          <w:b/>
          <w:sz w:val="60"/>
          <w:szCs w:val="60"/>
        </w:rPr>
      </w:pPr>
    </w:p>
    <w:p w:rsidR="00B332F8" w:rsidRPr="00B332F8" w:rsidRDefault="00B332F8" w:rsidP="00C63AC8">
      <w:pPr>
        <w:spacing w:after="0" w:line="240" w:lineRule="auto"/>
        <w:jc w:val="center"/>
        <w:rPr>
          <w:rFonts w:ascii="Times New Roman" w:eastAsia="Times New Roman" w:hAnsi="Times New Roman"/>
          <w:b/>
          <w:sz w:val="60"/>
          <w:szCs w:val="60"/>
        </w:rPr>
      </w:pPr>
    </w:p>
    <w:p w:rsidR="00B332F8" w:rsidRDefault="00B332F8" w:rsidP="00C63AC8">
      <w:pPr>
        <w:spacing w:after="0" w:line="240" w:lineRule="auto"/>
        <w:jc w:val="center"/>
        <w:rPr>
          <w:rFonts w:ascii="Times New Roman" w:eastAsia="Times New Roman" w:hAnsi="Times New Roman"/>
          <w:b/>
          <w:sz w:val="16"/>
          <w:szCs w:val="20"/>
        </w:rPr>
      </w:pPr>
    </w:p>
    <w:p w:rsidR="00B332F8" w:rsidRDefault="00B332F8" w:rsidP="00B332F8">
      <w:pPr>
        <w:spacing w:after="0" w:line="240" w:lineRule="auto"/>
        <w:rPr>
          <w:rFonts w:ascii="Times New Roman" w:eastAsia="Times New Roman" w:hAnsi="Times New Roman"/>
          <w:b/>
          <w:sz w:val="16"/>
          <w:szCs w:val="20"/>
        </w:rPr>
      </w:pPr>
    </w:p>
    <w:p w:rsidR="00B332F8" w:rsidRDefault="00B332F8" w:rsidP="00C63AC8">
      <w:pPr>
        <w:spacing w:after="0" w:line="240" w:lineRule="auto"/>
        <w:jc w:val="center"/>
        <w:rPr>
          <w:rFonts w:ascii="Times New Roman" w:eastAsia="Times New Roman" w:hAnsi="Times New Roman"/>
          <w:b/>
          <w:sz w:val="16"/>
          <w:szCs w:val="20"/>
        </w:rPr>
      </w:pPr>
    </w:p>
    <w:p w:rsidR="00B332F8" w:rsidRDefault="00B332F8" w:rsidP="00C63AC8">
      <w:pPr>
        <w:spacing w:after="0" w:line="240" w:lineRule="auto"/>
        <w:jc w:val="center"/>
        <w:rPr>
          <w:rFonts w:ascii="Times New Roman" w:eastAsia="Times New Roman" w:hAnsi="Times New Roman"/>
          <w:b/>
          <w:sz w:val="16"/>
          <w:szCs w:val="20"/>
        </w:rPr>
      </w:pPr>
    </w:p>
    <w:p w:rsidR="00B332F8" w:rsidRDefault="00B332F8" w:rsidP="00C63AC8">
      <w:pPr>
        <w:spacing w:after="0" w:line="240" w:lineRule="auto"/>
        <w:jc w:val="center"/>
        <w:rPr>
          <w:rFonts w:ascii="Times New Roman" w:eastAsia="Times New Roman" w:hAnsi="Times New Roman"/>
          <w:b/>
          <w:sz w:val="16"/>
          <w:szCs w:val="20"/>
        </w:rPr>
      </w:pPr>
    </w:p>
    <w:p w:rsidR="00B332F8" w:rsidRPr="00433394" w:rsidRDefault="00B332F8" w:rsidP="00C63AC8">
      <w:pPr>
        <w:spacing w:after="0" w:line="240" w:lineRule="auto"/>
        <w:jc w:val="center"/>
        <w:rPr>
          <w:rFonts w:ascii="Times New Roman" w:eastAsia="Times New Roman" w:hAnsi="Times New Roman"/>
          <w:b/>
          <w:sz w:val="16"/>
          <w:szCs w:val="20"/>
        </w:rPr>
      </w:pPr>
    </w:p>
    <w:p w:rsidR="00C63AC8" w:rsidRPr="00B332F8" w:rsidRDefault="00B332F8" w:rsidP="00B332F8">
      <w:pPr>
        <w:spacing w:after="0" w:line="240" w:lineRule="auto"/>
        <w:jc w:val="right"/>
        <w:rPr>
          <w:rFonts w:ascii="Times New Roman" w:eastAsia="Times New Roman" w:hAnsi="Times New Roman"/>
          <w:sz w:val="32"/>
          <w:szCs w:val="32"/>
        </w:rPr>
      </w:pPr>
      <w:r w:rsidRPr="00B332F8">
        <w:rPr>
          <w:rFonts w:ascii="Times New Roman" w:eastAsia="Times New Roman" w:hAnsi="Times New Roman"/>
          <w:sz w:val="32"/>
          <w:szCs w:val="32"/>
        </w:rPr>
        <w:t>Approved by the Cresco Public Library Board of Trustees</w:t>
      </w:r>
    </w:p>
    <w:p w:rsidR="00B332F8" w:rsidRPr="00B332F8" w:rsidRDefault="00B332F8" w:rsidP="00B332F8">
      <w:pPr>
        <w:spacing w:after="0" w:line="240" w:lineRule="auto"/>
        <w:jc w:val="right"/>
        <w:rPr>
          <w:rFonts w:ascii="Times New Roman" w:eastAsia="Times New Roman" w:hAnsi="Times New Roman"/>
          <w:sz w:val="32"/>
          <w:szCs w:val="32"/>
        </w:rPr>
      </w:pPr>
      <w:r w:rsidRPr="0006302C">
        <w:rPr>
          <w:rFonts w:ascii="Times New Roman" w:eastAsia="Times New Roman" w:hAnsi="Times New Roman"/>
          <w:sz w:val="32"/>
          <w:szCs w:val="32"/>
        </w:rPr>
        <w:t>January 17, 2024</w:t>
      </w:r>
    </w:p>
    <w:p w:rsidR="00C63AC8" w:rsidRPr="00433394" w:rsidRDefault="00C63AC8" w:rsidP="00C63AC8">
      <w:pPr>
        <w:keepNext/>
        <w:tabs>
          <w:tab w:val="decimal" w:pos="432"/>
          <w:tab w:val="center" w:pos="720"/>
        </w:tabs>
        <w:spacing w:after="0" w:line="240" w:lineRule="auto"/>
        <w:jc w:val="center"/>
        <w:outlineLvl w:val="0"/>
        <w:rPr>
          <w:rFonts w:ascii="Times New Roman" w:eastAsia="Times New Roman" w:hAnsi="Times New Roman"/>
          <w:b/>
          <w:sz w:val="24"/>
          <w:szCs w:val="20"/>
        </w:rPr>
      </w:pPr>
      <w:r w:rsidRPr="00433394">
        <w:rPr>
          <w:rFonts w:ascii="Times New Roman" w:eastAsia="Times New Roman" w:hAnsi="Times New Roman"/>
          <w:b/>
          <w:sz w:val="24"/>
          <w:szCs w:val="20"/>
        </w:rPr>
        <w:lastRenderedPageBreak/>
        <w:t>ROLES, MISSION STATEMENT AND GOALS AND OBJECTIVES</w:t>
      </w:r>
    </w:p>
    <w:p w:rsidR="00C63AC8" w:rsidRPr="00433394" w:rsidRDefault="00C63AC8" w:rsidP="00C63AC8">
      <w:pPr>
        <w:spacing w:after="0" w:line="240" w:lineRule="auto"/>
        <w:rPr>
          <w:rFonts w:ascii="Times New Roman" w:eastAsia="Times New Roman" w:hAnsi="Times New Roman"/>
          <w:sz w:val="20"/>
          <w:szCs w:val="20"/>
        </w:rPr>
      </w:pPr>
    </w:p>
    <w:p w:rsidR="00C63AC8" w:rsidRPr="00433394" w:rsidRDefault="00C63AC8" w:rsidP="00C63AC8">
      <w:pPr>
        <w:spacing w:after="0" w:line="240" w:lineRule="auto"/>
        <w:rPr>
          <w:rFonts w:ascii="Times New Roman" w:eastAsia="Times New Roman" w:hAnsi="Times New Roman"/>
          <w:sz w:val="20"/>
          <w:szCs w:val="20"/>
        </w:rPr>
      </w:pPr>
    </w:p>
    <w:p w:rsidR="00C63AC8" w:rsidRPr="00433394" w:rsidRDefault="00C63AC8" w:rsidP="00C63AC8">
      <w:pPr>
        <w:spacing w:after="0" w:line="240" w:lineRule="auto"/>
        <w:rPr>
          <w:rFonts w:ascii="Times New Roman" w:eastAsia="Times New Roman" w:hAnsi="Times New Roman"/>
          <w:sz w:val="20"/>
          <w:szCs w:val="20"/>
        </w:rPr>
      </w:pPr>
    </w:p>
    <w:p w:rsidR="00C63AC8" w:rsidRPr="00433394" w:rsidRDefault="00C63AC8" w:rsidP="00C63AC8">
      <w:pPr>
        <w:spacing w:after="0" w:line="240" w:lineRule="auto"/>
        <w:jc w:val="center"/>
        <w:rPr>
          <w:rFonts w:ascii="Times New Roman" w:eastAsia="Times New Roman" w:hAnsi="Times New Roman"/>
          <w:b/>
          <w:sz w:val="24"/>
          <w:szCs w:val="24"/>
        </w:rPr>
      </w:pPr>
      <w:r w:rsidRPr="00433394">
        <w:rPr>
          <w:rFonts w:ascii="Times New Roman" w:eastAsia="Times New Roman" w:hAnsi="Times New Roman"/>
          <w:b/>
          <w:sz w:val="24"/>
          <w:szCs w:val="24"/>
        </w:rPr>
        <w:t>Library Roles</w:t>
      </w:r>
    </w:p>
    <w:p w:rsidR="00C63AC8" w:rsidRPr="00433394" w:rsidRDefault="00C63AC8" w:rsidP="00C63AC8">
      <w:pPr>
        <w:spacing w:after="0" w:line="240" w:lineRule="auto"/>
        <w:jc w:val="center"/>
        <w:rPr>
          <w:rFonts w:ascii="Times New Roman" w:eastAsia="Times New Roman" w:hAnsi="Times New Roman"/>
          <w:b/>
          <w:sz w:val="16"/>
          <w:szCs w:val="20"/>
        </w:rPr>
      </w:pPr>
    </w:p>
    <w:p w:rsidR="00C63AC8" w:rsidRPr="00433394" w:rsidRDefault="00C63AC8" w:rsidP="00C63AC8">
      <w:pPr>
        <w:spacing w:after="0" w:line="240" w:lineRule="auto"/>
        <w:jc w:val="center"/>
        <w:rPr>
          <w:rFonts w:ascii="Times New Roman" w:eastAsia="Times New Roman" w:hAnsi="Times New Roman"/>
          <w:b/>
          <w:sz w:val="16"/>
          <w:szCs w:val="20"/>
        </w:rPr>
      </w:pP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 xml:space="preserve">PRIMARY ROLE: </w:t>
      </w: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ab/>
      </w:r>
      <w:r w:rsidRPr="00433394">
        <w:rPr>
          <w:rFonts w:ascii="Times New Roman" w:eastAsia="Times New Roman" w:hAnsi="Times New Roman"/>
          <w:sz w:val="24"/>
          <w:szCs w:val="24"/>
        </w:rPr>
        <w:tab/>
      </w: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ab/>
        <w:t xml:space="preserve">POPULAR MATERIAL LIBRARY:  The Library features current, high-demand, </w:t>
      </w:r>
      <w:r w:rsidRPr="00433394">
        <w:rPr>
          <w:rFonts w:ascii="Times New Roman" w:eastAsia="Times New Roman" w:hAnsi="Times New Roman"/>
          <w:sz w:val="24"/>
          <w:szCs w:val="24"/>
        </w:rPr>
        <w:tab/>
        <w:t xml:space="preserve">high-interest materials in a variety of formats for persons of all ages. </w:t>
      </w:r>
      <w:r>
        <w:rPr>
          <w:rFonts w:ascii="Times New Roman" w:eastAsia="Times New Roman" w:hAnsi="Times New Roman"/>
          <w:sz w:val="24"/>
          <w:szCs w:val="24"/>
        </w:rPr>
        <w:t xml:space="preserve"> </w:t>
      </w:r>
    </w:p>
    <w:p w:rsidR="00C63AC8" w:rsidRPr="00433394" w:rsidRDefault="00C63AC8" w:rsidP="00C63AC8">
      <w:pPr>
        <w:spacing w:after="0" w:line="240" w:lineRule="auto"/>
        <w:rPr>
          <w:rFonts w:ascii="Times New Roman" w:eastAsia="Times New Roman" w:hAnsi="Times New Roman"/>
          <w:sz w:val="24"/>
          <w:szCs w:val="24"/>
        </w:rPr>
      </w:pP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SECONDARY ROLES:</w:t>
      </w:r>
    </w:p>
    <w:p w:rsidR="00C63AC8" w:rsidRPr="00433394" w:rsidRDefault="00C63AC8" w:rsidP="00C63AC8">
      <w:pPr>
        <w:spacing w:after="0" w:line="240" w:lineRule="auto"/>
        <w:rPr>
          <w:rFonts w:ascii="Times New Roman" w:eastAsia="Times New Roman" w:hAnsi="Times New Roman"/>
          <w:sz w:val="24"/>
          <w:szCs w:val="24"/>
        </w:rPr>
      </w:pP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ab/>
        <w:t>CHILDHOOD LEARNING:  The library enc</w:t>
      </w:r>
      <w:r>
        <w:rPr>
          <w:rFonts w:ascii="Times New Roman" w:eastAsia="Times New Roman" w:hAnsi="Times New Roman"/>
          <w:sz w:val="24"/>
          <w:szCs w:val="24"/>
        </w:rPr>
        <w:t xml:space="preserve">ourages children to develop an </w:t>
      </w:r>
      <w:r w:rsidRPr="00433394">
        <w:rPr>
          <w:rFonts w:ascii="Times New Roman" w:eastAsia="Times New Roman" w:hAnsi="Times New Roman"/>
          <w:sz w:val="24"/>
          <w:szCs w:val="24"/>
        </w:rPr>
        <w:t>interest in reading and learning through services for</w:t>
      </w:r>
      <w:r>
        <w:rPr>
          <w:rFonts w:ascii="Times New Roman" w:eastAsia="Times New Roman" w:hAnsi="Times New Roman"/>
          <w:sz w:val="24"/>
          <w:szCs w:val="24"/>
        </w:rPr>
        <w:t xml:space="preserve"> children, and for parents and </w:t>
      </w:r>
      <w:r w:rsidRPr="00433394">
        <w:rPr>
          <w:rFonts w:ascii="Times New Roman" w:eastAsia="Times New Roman" w:hAnsi="Times New Roman"/>
          <w:sz w:val="24"/>
          <w:szCs w:val="24"/>
        </w:rPr>
        <w:t xml:space="preserve">children together. </w:t>
      </w:r>
    </w:p>
    <w:p w:rsidR="00C63AC8" w:rsidRPr="00433394" w:rsidRDefault="00C63AC8" w:rsidP="00C63AC8">
      <w:pPr>
        <w:spacing w:after="0" w:line="240" w:lineRule="auto"/>
        <w:rPr>
          <w:rFonts w:ascii="Times New Roman" w:eastAsia="Times New Roman" w:hAnsi="Times New Roman"/>
          <w:sz w:val="24"/>
          <w:szCs w:val="24"/>
        </w:rPr>
      </w:pP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ab/>
        <w:t xml:space="preserve">INDEPENDENT LEARNING CENTER: The library supports individuals of all ages pursuing a sustained program of learning independence. </w:t>
      </w:r>
    </w:p>
    <w:p w:rsidR="00C63AC8" w:rsidRPr="00433394" w:rsidRDefault="00C63AC8" w:rsidP="00C63AC8">
      <w:pPr>
        <w:spacing w:after="0" w:line="240" w:lineRule="auto"/>
        <w:rPr>
          <w:rFonts w:ascii="Times New Roman" w:eastAsia="Times New Roman" w:hAnsi="Times New Roman"/>
          <w:sz w:val="24"/>
          <w:szCs w:val="24"/>
        </w:rPr>
      </w:pP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ab/>
        <w:t xml:space="preserve">FORMAL EDUCATION SUPPORT CENTER: The library assists students of all </w:t>
      </w:r>
      <w:r w:rsidRPr="00433394">
        <w:rPr>
          <w:rFonts w:ascii="Times New Roman" w:eastAsia="Times New Roman" w:hAnsi="Times New Roman"/>
          <w:sz w:val="24"/>
          <w:szCs w:val="24"/>
        </w:rPr>
        <w:tab/>
        <w:t xml:space="preserve">ages in meeting educational objectives established during their formal courses of study. </w:t>
      </w:r>
    </w:p>
    <w:p w:rsidR="00C63AC8" w:rsidRPr="00433394" w:rsidRDefault="00C63AC8" w:rsidP="00C63AC8">
      <w:pPr>
        <w:spacing w:after="0" w:line="240" w:lineRule="auto"/>
        <w:rPr>
          <w:rFonts w:ascii="Times New Roman" w:eastAsia="Times New Roman" w:hAnsi="Times New Roman"/>
          <w:sz w:val="24"/>
          <w:szCs w:val="24"/>
        </w:rPr>
      </w:pPr>
    </w:p>
    <w:p w:rsidR="00C63AC8" w:rsidRPr="00433394" w:rsidRDefault="00C63AC8" w:rsidP="00C63AC8">
      <w:pPr>
        <w:spacing w:after="0" w:line="240" w:lineRule="auto"/>
        <w:rPr>
          <w:rFonts w:ascii="Times New Roman" w:eastAsia="Times New Roman" w:hAnsi="Times New Roman"/>
          <w:sz w:val="24"/>
          <w:szCs w:val="24"/>
        </w:rPr>
      </w:pPr>
      <w:r w:rsidRPr="00433394">
        <w:rPr>
          <w:rFonts w:ascii="Times New Roman" w:eastAsia="Times New Roman" w:hAnsi="Times New Roman"/>
          <w:sz w:val="24"/>
          <w:szCs w:val="24"/>
        </w:rPr>
        <w:tab/>
        <w:t>STAFF DEVELOPMENT:  The Library Bo</w:t>
      </w:r>
      <w:r>
        <w:rPr>
          <w:rFonts w:ascii="Times New Roman" w:eastAsia="Times New Roman" w:hAnsi="Times New Roman"/>
          <w:sz w:val="24"/>
          <w:szCs w:val="24"/>
        </w:rPr>
        <w:t xml:space="preserve">ard of Trustees encourages the </w:t>
      </w:r>
      <w:r w:rsidRPr="00433394">
        <w:rPr>
          <w:rFonts w:ascii="Times New Roman" w:eastAsia="Times New Roman" w:hAnsi="Times New Roman"/>
          <w:sz w:val="24"/>
          <w:szCs w:val="24"/>
        </w:rPr>
        <w:t xml:space="preserve">development and maintenance of library skills. </w:t>
      </w:r>
    </w:p>
    <w:p w:rsidR="00C63AC8" w:rsidRPr="00433394" w:rsidRDefault="00C63AC8" w:rsidP="00C63AC8">
      <w:pPr>
        <w:spacing w:after="0" w:line="240" w:lineRule="auto"/>
        <w:rPr>
          <w:rFonts w:ascii="Times New Roman" w:eastAsia="Times New Roman" w:hAnsi="Times New Roman"/>
          <w:sz w:val="24"/>
          <w:szCs w:val="24"/>
        </w:rPr>
      </w:pPr>
    </w:p>
    <w:p w:rsidR="00C63AC8" w:rsidRPr="00433394" w:rsidRDefault="00C63AC8" w:rsidP="00C63AC8">
      <w:pPr>
        <w:tabs>
          <w:tab w:val="left" w:pos="360"/>
          <w:tab w:val="left" w:pos="720"/>
          <w:tab w:val="left" w:pos="1170"/>
          <w:tab w:val="left" w:pos="4770"/>
          <w:tab w:val="left" w:pos="7020"/>
          <w:tab w:val="right" w:pos="7560"/>
        </w:tabs>
        <w:spacing w:after="0" w:line="240" w:lineRule="auto"/>
        <w:rPr>
          <w:rFonts w:ascii="Times New Roman" w:eastAsia="Times New Roman" w:hAnsi="Times New Roman"/>
          <w:sz w:val="24"/>
          <w:szCs w:val="20"/>
        </w:rPr>
      </w:pPr>
    </w:p>
    <w:p w:rsidR="00C63AC8" w:rsidRPr="00433394" w:rsidRDefault="00C63AC8" w:rsidP="00C63AC8">
      <w:pPr>
        <w:tabs>
          <w:tab w:val="left" w:pos="360"/>
          <w:tab w:val="left" w:pos="720"/>
          <w:tab w:val="left" w:pos="1170"/>
          <w:tab w:val="left" w:pos="4770"/>
          <w:tab w:val="left" w:pos="7020"/>
          <w:tab w:val="right" w:pos="7560"/>
        </w:tabs>
        <w:spacing w:after="0" w:line="240" w:lineRule="auto"/>
        <w:jc w:val="center"/>
        <w:rPr>
          <w:rFonts w:ascii="Times New Roman" w:eastAsia="Times New Roman" w:hAnsi="Times New Roman"/>
          <w:b/>
          <w:sz w:val="24"/>
          <w:szCs w:val="20"/>
        </w:rPr>
      </w:pPr>
      <w:r w:rsidRPr="00433394">
        <w:rPr>
          <w:rFonts w:ascii="Times New Roman" w:eastAsia="Times New Roman" w:hAnsi="Times New Roman"/>
          <w:b/>
          <w:sz w:val="24"/>
          <w:szCs w:val="20"/>
        </w:rPr>
        <w:t>Mission Statement</w:t>
      </w:r>
    </w:p>
    <w:p w:rsidR="00C63AC8" w:rsidRPr="00433394" w:rsidRDefault="00C63AC8" w:rsidP="00C63AC8">
      <w:pPr>
        <w:tabs>
          <w:tab w:val="left" w:pos="360"/>
          <w:tab w:val="left" w:pos="720"/>
          <w:tab w:val="left" w:pos="1170"/>
          <w:tab w:val="left" w:pos="4770"/>
          <w:tab w:val="left" w:pos="7020"/>
          <w:tab w:val="right" w:pos="7560"/>
        </w:tabs>
        <w:spacing w:after="0" w:line="240" w:lineRule="auto"/>
        <w:rPr>
          <w:rFonts w:ascii="Times New Roman" w:eastAsia="Times New Roman" w:hAnsi="Times New Roman"/>
          <w:sz w:val="24"/>
          <w:szCs w:val="20"/>
        </w:rPr>
      </w:pPr>
    </w:p>
    <w:p w:rsidR="00C63AC8" w:rsidRPr="00433394" w:rsidRDefault="00C63AC8" w:rsidP="00C63AC8">
      <w:pPr>
        <w:tabs>
          <w:tab w:val="left" w:pos="360"/>
          <w:tab w:val="left" w:pos="720"/>
          <w:tab w:val="left" w:pos="1170"/>
          <w:tab w:val="left" w:pos="4770"/>
          <w:tab w:val="left" w:pos="7020"/>
          <w:tab w:val="right" w:pos="7560"/>
        </w:tabs>
        <w:spacing w:after="0" w:line="240" w:lineRule="auto"/>
        <w:rPr>
          <w:rFonts w:ascii="Times New Roman" w:eastAsia="Times New Roman" w:hAnsi="Times New Roman"/>
          <w:sz w:val="24"/>
          <w:szCs w:val="20"/>
        </w:rPr>
      </w:pPr>
      <w:r w:rsidRPr="00433394">
        <w:rPr>
          <w:rFonts w:ascii="Times New Roman" w:eastAsia="Times New Roman" w:hAnsi="Times New Roman"/>
          <w:sz w:val="24"/>
          <w:szCs w:val="20"/>
        </w:rPr>
        <w:t xml:space="preserve">It is the mission of the Cresco Public Library to provide free, unlimited access to its resources, </w:t>
      </w:r>
      <w:r w:rsidRPr="00B332F8">
        <w:rPr>
          <w:rFonts w:ascii="Times New Roman" w:eastAsia="Times New Roman" w:hAnsi="Times New Roman"/>
          <w:strike/>
          <w:sz w:val="24"/>
          <w:szCs w:val="20"/>
        </w:rPr>
        <w:t>both</w:t>
      </w:r>
      <w:r w:rsidRPr="00433394">
        <w:rPr>
          <w:rFonts w:ascii="Times New Roman" w:eastAsia="Times New Roman" w:hAnsi="Times New Roman"/>
          <w:sz w:val="24"/>
          <w:szCs w:val="20"/>
        </w:rPr>
        <w:t xml:space="preserve"> materials and services to meet the personal, educational, and professional ne</w:t>
      </w:r>
      <w:r w:rsidR="00B332F8">
        <w:rPr>
          <w:rFonts w:ascii="Times New Roman" w:eastAsia="Times New Roman" w:hAnsi="Times New Roman"/>
          <w:sz w:val="24"/>
          <w:szCs w:val="20"/>
        </w:rPr>
        <w:t xml:space="preserve">eds of those in the community. </w:t>
      </w:r>
      <w:r w:rsidRPr="00433394">
        <w:rPr>
          <w:rFonts w:ascii="Times New Roman" w:eastAsia="Times New Roman" w:hAnsi="Times New Roman"/>
          <w:sz w:val="24"/>
          <w:szCs w:val="20"/>
        </w:rPr>
        <w:t xml:space="preserve">Special emphasis </w:t>
      </w:r>
      <w:proofErr w:type="gramStart"/>
      <w:r w:rsidRPr="00433394">
        <w:rPr>
          <w:rFonts w:ascii="Times New Roman" w:eastAsia="Times New Roman" w:hAnsi="Times New Roman"/>
          <w:sz w:val="24"/>
          <w:szCs w:val="20"/>
        </w:rPr>
        <w:t>is placed</w:t>
      </w:r>
      <w:proofErr w:type="gramEnd"/>
      <w:r w:rsidRPr="00433394">
        <w:rPr>
          <w:rFonts w:ascii="Times New Roman" w:eastAsia="Times New Roman" w:hAnsi="Times New Roman"/>
          <w:sz w:val="24"/>
          <w:szCs w:val="20"/>
        </w:rPr>
        <w:t xml:space="preserve"> on providing popular materials in a timely manner, on providing reference services to </w:t>
      </w:r>
      <w:r w:rsidRPr="0006302C">
        <w:rPr>
          <w:rFonts w:ascii="Times New Roman" w:eastAsia="Times New Roman" w:hAnsi="Times New Roman"/>
          <w:sz w:val="24"/>
          <w:szCs w:val="20"/>
        </w:rPr>
        <w:t>students at all academic levels and other</w:t>
      </w:r>
      <w:r w:rsidRPr="00433394">
        <w:rPr>
          <w:rFonts w:ascii="Times New Roman" w:eastAsia="Times New Roman" w:hAnsi="Times New Roman"/>
          <w:sz w:val="24"/>
          <w:szCs w:val="20"/>
        </w:rPr>
        <w:t xml:space="preserve"> information seek</w:t>
      </w:r>
      <w:bookmarkStart w:id="0" w:name="_GoBack"/>
      <w:bookmarkEnd w:id="0"/>
      <w:r w:rsidRPr="00433394">
        <w:rPr>
          <w:rFonts w:ascii="Times New Roman" w:eastAsia="Times New Roman" w:hAnsi="Times New Roman"/>
          <w:sz w:val="24"/>
          <w:szCs w:val="20"/>
        </w:rPr>
        <w:t xml:space="preserve">ers, and on making facilities available for local individuals, organizations, and </w:t>
      </w:r>
      <w:r w:rsidR="00B332F8">
        <w:rPr>
          <w:rFonts w:ascii="Times New Roman" w:eastAsia="Times New Roman" w:hAnsi="Times New Roman"/>
          <w:sz w:val="24"/>
          <w:szCs w:val="20"/>
        </w:rPr>
        <w:t xml:space="preserve">agencies to do community work. </w:t>
      </w:r>
      <w:r w:rsidRPr="00433394">
        <w:rPr>
          <w:rFonts w:ascii="Times New Roman" w:eastAsia="Times New Roman" w:hAnsi="Times New Roman"/>
          <w:sz w:val="24"/>
          <w:szCs w:val="20"/>
        </w:rPr>
        <w:t>The library serves as a learning and activities center for all residents.</w:t>
      </w:r>
    </w:p>
    <w:p w:rsidR="00C63AC8" w:rsidRDefault="00C63AC8" w:rsidP="00C63AC8">
      <w:pPr>
        <w:spacing w:after="0" w:line="240" w:lineRule="auto"/>
        <w:jc w:val="center"/>
        <w:rPr>
          <w:rFonts w:ascii="Times New Roman" w:eastAsia="Times New Roman" w:hAnsi="Times New Roman"/>
          <w:b/>
          <w:sz w:val="24"/>
          <w:szCs w:val="24"/>
        </w:rPr>
      </w:pPr>
    </w:p>
    <w:p w:rsidR="00C63AC8" w:rsidRDefault="00C63AC8" w:rsidP="00C63AC8">
      <w:pPr>
        <w:spacing w:after="0" w:line="240" w:lineRule="auto"/>
        <w:jc w:val="center"/>
        <w:rPr>
          <w:rFonts w:ascii="Times New Roman" w:eastAsia="Times New Roman" w:hAnsi="Times New Roman"/>
          <w:b/>
          <w:sz w:val="24"/>
          <w:szCs w:val="24"/>
        </w:rPr>
      </w:pPr>
    </w:p>
    <w:p w:rsidR="00C63AC8" w:rsidRDefault="00C63AC8" w:rsidP="00C63AC8">
      <w:pPr>
        <w:spacing w:after="0" w:line="240" w:lineRule="auto"/>
        <w:jc w:val="center"/>
        <w:rPr>
          <w:rFonts w:ascii="Times New Roman" w:eastAsia="Times New Roman" w:hAnsi="Times New Roman"/>
          <w:b/>
          <w:sz w:val="24"/>
          <w:szCs w:val="24"/>
        </w:rPr>
      </w:pPr>
    </w:p>
    <w:p w:rsidR="00C63AC8" w:rsidRDefault="00C63AC8" w:rsidP="00C63AC8">
      <w:pPr>
        <w:spacing w:after="0" w:line="240" w:lineRule="auto"/>
        <w:jc w:val="center"/>
        <w:rPr>
          <w:rFonts w:ascii="Times New Roman" w:eastAsia="Times New Roman" w:hAnsi="Times New Roman"/>
          <w:b/>
          <w:sz w:val="24"/>
          <w:szCs w:val="24"/>
        </w:rPr>
      </w:pPr>
    </w:p>
    <w:p w:rsidR="00C63AC8" w:rsidRDefault="00C63AC8" w:rsidP="00C63AC8">
      <w:pPr>
        <w:spacing w:after="0" w:line="240" w:lineRule="auto"/>
        <w:jc w:val="center"/>
        <w:rPr>
          <w:rFonts w:ascii="Times New Roman" w:eastAsia="Times New Roman" w:hAnsi="Times New Roman"/>
          <w:b/>
          <w:sz w:val="24"/>
          <w:szCs w:val="24"/>
        </w:rPr>
      </w:pPr>
    </w:p>
    <w:p w:rsidR="00B11CF1" w:rsidRDefault="00B11CF1"/>
    <w:p w:rsidR="00B332F8" w:rsidRDefault="00B332F8"/>
    <w:p w:rsidR="00B332F8" w:rsidRDefault="00B332F8"/>
    <w:p w:rsidR="00B332F8" w:rsidRDefault="00B332F8"/>
    <w:p w:rsidR="00B332F8" w:rsidRDefault="00B332F8"/>
    <w:p w:rsidR="00C63AC8" w:rsidRDefault="00C63AC8" w:rsidP="00C63AC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Community Analysis</w:t>
      </w:r>
    </w:p>
    <w:p w:rsidR="00C26F8F" w:rsidRPr="00512D4E" w:rsidRDefault="00C26F8F" w:rsidP="00C26F8F">
      <w:pPr>
        <w:tabs>
          <w:tab w:val="decimal" w:pos="432"/>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The collection of the Cresco Public Library </w:t>
      </w:r>
      <w:proofErr w:type="gramStart"/>
      <w:r w:rsidRPr="00512D4E">
        <w:rPr>
          <w:rFonts w:ascii="Times New Roman" w:eastAsia="Times New Roman" w:hAnsi="Times New Roman"/>
          <w:sz w:val="24"/>
          <w:szCs w:val="20"/>
        </w:rPr>
        <w:t>has been developed</w:t>
      </w:r>
      <w:proofErr w:type="gramEnd"/>
      <w:r w:rsidRPr="00512D4E">
        <w:rPr>
          <w:rFonts w:ascii="Times New Roman" w:eastAsia="Times New Roman" w:hAnsi="Times New Roman"/>
          <w:sz w:val="24"/>
          <w:szCs w:val="20"/>
        </w:rPr>
        <w:t xml:space="preserve"> to serve the citizens of Cresco,</w:t>
      </w:r>
      <w:r>
        <w:rPr>
          <w:rFonts w:ascii="Times New Roman" w:eastAsia="Times New Roman" w:hAnsi="Times New Roman"/>
          <w:sz w:val="24"/>
          <w:szCs w:val="20"/>
        </w:rPr>
        <w:t xml:space="preserve"> Howard County,</w:t>
      </w:r>
      <w:r w:rsidRPr="00512D4E">
        <w:rPr>
          <w:rFonts w:ascii="Times New Roman" w:eastAsia="Times New Roman" w:hAnsi="Times New Roman"/>
          <w:sz w:val="24"/>
          <w:szCs w:val="20"/>
        </w:rPr>
        <w:t xml:space="preserve"> an</w:t>
      </w:r>
      <w:r>
        <w:rPr>
          <w:rFonts w:ascii="Times New Roman" w:eastAsia="Times New Roman" w:hAnsi="Times New Roman"/>
          <w:sz w:val="24"/>
          <w:szCs w:val="20"/>
        </w:rPr>
        <w:t xml:space="preserve">d the surrounding rural areas. </w:t>
      </w:r>
      <w:r w:rsidRPr="00512D4E">
        <w:rPr>
          <w:rFonts w:ascii="Times New Roman" w:eastAsia="Times New Roman" w:hAnsi="Times New Roman"/>
          <w:sz w:val="24"/>
          <w:szCs w:val="20"/>
        </w:rPr>
        <w:t>Cresco is located in northeast Iowa and is the</w:t>
      </w:r>
      <w:r>
        <w:rPr>
          <w:rFonts w:ascii="Times New Roman" w:eastAsia="Times New Roman" w:hAnsi="Times New Roman"/>
          <w:sz w:val="24"/>
          <w:szCs w:val="20"/>
        </w:rPr>
        <w:t xml:space="preserve"> county seat of Howard County. </w:t>
      </w:r>
      <w:r w:rsidRPr="00512D4E">
        <w:rPr>
          <w:rFonts w:ascii="Times New Roman" w:eastAsia="Times New Roman" w:hAnsi="Times New Roman"/>
          <w:sz w:val="24"/>
          <w:szCs w:val="20"/>
        </w:rPr>
        <w:t>The population of Cresco is less than 4,000.</w:t>
      </w:r>
      <w:r>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Local businesses have a strong agribusiness orientation, and include some industry </w:t>
      </w:r>
      <w:r>
        <w:rPr>
          <w:rFonts w:ascii="Times New Roman" w:eastAsia="Times New Roman" w:hAnsi="Times New Roman"/>
          <w:sz w:val="24"/>
          <w:szCs w:val="20"/>
        </w:rPr>
        <w:t xml:space="preserve">and a number of retail stores. </w:t>
      </w:r>
      <w:r w:rsidRPr="00512D4E">
        <w:rPr>
          <w:rFonts w:ascii="Times New Roman" w:eastAsia="Times New Roman" w:hAnsi="Times New Roman"/>
          <w:sz w:val="24"/>
          <w:szCs w:val="20"/>
        </w:rPr>
        <w:t xml:space="preserve">The courthouse, county extension offices, </w:t>
      </w:r>
      <w:r>
        <w:rPr>
          <w:rFonts w:ascii="Times New Roman" w:eastAsia="Times New Roman" w:hAnsi="Times New Roman"/>
          <w:sz w:val="24"/>
          <w:szCs w:val="20"/>
        </w:rPr>
        <w:t>a hospital</w:t>
      </w:r>
      <w:r w:rsidR="00431A9C">
        <w:rPr>
          <w:rFonts w:ascii="Times New Roman" w:eastAsia="Times New Roman" w:hAnsi="Times New Roman"/>
          <w:sz w:val="24"/>
          <w:szCs w:val="20"/>
        </w:rPr>
        <w:t>, and two adult care centers</w:t>
      </w:r>
      <w:r>
        <w:rPr>
          <w:rFonts w:ascii="Times New Roman" w:eastAsia="Times New Roman" w:hAnsi="Times New Roman"/>
          <w:sz w:val="24"/>
          <w:szCs w:val="20"/>
        </w:rPr>
        <w:t xml:space="preserve"> are located here. </w:t>
      </w:r>
      <w:r w:rsidRPr="00512D4E">
        <w:rPr>
          <w:rFonts w:ascii="Times New Roman" w:eastAsia="Times New Roman" w:hAnsi="Times New Roman"/>
          <w:sz w:val="24"/>
          <w:szCs w:val="20"/>
        </w:rPr>
        <w:t xml:space="preserve">In addition, the Howard-Winneshiek Community School is comprised of a </w:t>
      </w:r>
      <w:r>
        <w:rPr>
          <w:rFonts w:ascii="Times New Roman" w:eastAsia="Times New Roman" w:hAnsi="Times New Roman"/>
          <w:sz w:val="24"/>
          <w:szCs w:val="20"/>
        </w:rPr>
        <w:t xml:space="preserve">preK-12 campus located in Cresco. </w:t>
      </w:r>
      <w:r w:rsidRPr="00512D4E">
        <w:rPr>
          <w:rFonts w:ascii="Times New Roman" w:eastAsia="Times New Roman" w:hAnsi="Times New Roman"/>
          <w:sz w:val="24"/>
          <w:szCs w:val="20"/>
        </w:rPr>
        <w:t>There also exists a parochial school system compr</w:t>
      </w:r>
      <w:r>
        <w:rPr>
          <w:rFonts w:ascii="Times New Roman" w:eastAsia="Times New Roman" w:hAnsi="Times New Roman"/>
          <w:sz w:val="24"/>
          <w:szCs w:val="20"/>
        </w:rPr>
        <w:t xml:space="preserve">ised of Notre Dame Elementary. </w:t>
      </w:r>
      <w:r w:rsidRPr="00512D4E">
        <w:rPr>
          <w:rFonts w:ascii="Times New Roman" w:eastAsia="Times New Roman" w:hAnsi="Times New Roman"/>
          <w:sz w:val="24"/>
          <w:szCs w:val="20"/>
        </w:rPr>
        <w:t xml:space="preserve">The Early Childhood Development Center includes preschool classrooms, </w:t>
      </w:r>
      <w:proofErr w:type="spellStart"/>
      <w:r w:rsidRPr="00512D4E">
        <w:rPr>
          <w:rFonts w:ascii="Times New Roman" w:eastAsia="Times New Roman" w:hAnsi="Times New Roman"/>
          <w:sz w:val="24"/>
          <w:szCs w:val="20"/>
        </w:rPr>
        <w:t>Headstart</w:t>
      </w:r>
      <w:proofErr w:type="spellEnd"/>
      <w:r w:rsidRPr="00512D4E">
        <w:rPr>
          <w:rFonts w:ascii="Times New Roman" w:eastAsia="Times New Roman" w:hAnsi="Times New Roman"/>
          <w:sz w:val="24"/>
          <w:szCs w:val="20"/>
        </w:rPr>
        <w:t>, and early childho</w:t>
      </w:r>
      <w:r>
        <w:rPr>
          <w:rFonts w:ascii="Times New Roman" w:eastAsia="Times New Roman" w:hAnsi="Times New Roman"/>
          <w:sz w:val="24"/>
          <w:szCs w:val="20"/>
        </w:rPr>
        <w:t xml:space="preserve">od special education. </w:t>
      </w:r>
      <w:r w:rsidRPr="00512D4E">
        <w:rPr>
          <w:rFonts w:ascii="Times New Roman" w:eastAsia="Times New Roman" w:hAnsi="Times New Roman"/>
          <w:sz w:val="24"/>
          <w:szCs w:val="20"/>
        </w:rPr>
        <w:t>Northeast Iowa Community College has a satellite center in Cresco providing educational opportunities for people of all ages.</w:t>
      </w:r>
      <w:r w:rsidR="00431A9C">
        <w:rPr>
          <w:rFonts w:ascii="Times New Roman" w:eastAsia="Times New Roman" w:hAnsi="Times New Roman"/>
          <w:sz w:val="24"/>
          <w:szCs w:val="20"/>
        </w:rPr>
        <w:t xml:space="preserve"> </w:t>
      </w:r>
    </w:p>
    <w:p w:rsidR="00C63AC8" w:rsidRDefault="00C63AC8" w:rsidP="00C26F8F">
      <w:pPr>
        <w:spacing w:after="0" w:line="240" w:lineRule="auto"/>
        <w:rPr>
          <w:rFonts w:ascii="Times New Roman" w:eastAsia="Times New Roman" w:hAnsi="Times New Roman"/>
          <w:b/>
          <w:sz w:val="24"/>
          <w:szCs w:val="24"/>
        </w:rPr>
      </w:pPr>
    </w:p>
    <w:p w:rsidR="00C26F8F" w:rsidRPr="00512D4E" w:rsidRDefault="00C26F8F" w:rsidP="00C26F8F">
      <w:pPr>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The following demographic information from </w:t>
      </w:r>
      <w:r>
        <w:rPr>
          <w:rFonts w:ascii="Times New Roman" w:eastAsia="Times New Roman" w:hAnsi="Times New Roman"/>
          <w:sz w:val="24"/>
          <w:szCs w:val="20"/>
        </w:rPr>
        <w:t>the 2020 Census</w:t>
      </w:r>
      <w:r w:rsidRPr="00512D4E">
        <w:rPr>
          <w:rFonts w:ascii="Times New Roman" w:eastAsia="Times New Roman" w:hAnsi="Times New Roman"/>
          <w:sz w:val="24"/>
          <w:szCs w:val="20"/>
        </w:rPr>
        <w:t xml:space="preserve"> is helpful in characterizing the library’s clientele.</w:t>
      </w:r>
      <w:r>
        <w:rPr>
          <w:rFonts w:ascii="Times New Roman" w:eastAsia="Times New Roman" w:hAnsi="Times New Roman"/>
          <w:sz w:val="24"/>
          <w:szCs w:val="20"/>
        </w:rPr>
        <w:t xml:space="preserve"> Due to Cresco’s low population, the United States Census does not maintain data on Cresco itself. The statistics below are for Howard County, Iowa, and </w:t>
      </w:r>
      <w:proofErr w:type="gramStart"/>
      <w:r>
        <w:rPr>
          <w:rFonts w:ascii="Times New Roman" w:eastAsia="Times New Roman" w:hAnsi="Times New Roman"/>
          <w:sz w:val="24"/>
          <w:szCs w:val="20"/>
        </w:rPr>
        <w:t>are used</w:t>
      </w:r>
      <w:proofErr w:type="gramEnd"/>
      <w:r>
        <w:rPr>
          <w:rFonts w:ascii="Times New Roman" w:eastAsia="Times New Roman" w:hAnsi="Times New Roman"/>
          <w:sz w:val="24"/>
          <w:szCs w:val="20"/>
        </w:rPr>
        <w:t xml:space="preserve"> to provide the most accurate representation of the parent community of the library. </w:t>
      </w:r>
    </w:p>
    <w:p w:rsidR="00C26F8F" w:rsidRPr="00512D4E" w:rsidRDefault="00C26F8F" w:rsidP="00C26F8F">
      <w:pPr>
        <w:tabs>
          <w:tab w:val="left" w:pos="360"/>
          <w:tab w:val="left" w:pos="720"/>
        </w:tabs>
        <w:spacing w:after="0" w:line="240" w:lineRule="auto"/>
        <w:rPr>
          <w:rFonts w:ascii="Times New Roman" w:eastAsia="Times New Roman" w:hAnsi="Times New Roman"/>
          <w:sz w:val="16"/>
          <w:szCs w:val="16"/>
        </w:rPr>
      </w:pPr>
    </w:p>
    <w:p w:rsidR="00C26F8F" w:rsidRPr="0035652F" w:rsidRDefault="00C26F8F" w:rsidP="00C26F8F">
      <w:pPr>
        <w:pStyle w:val="ListParagraph"/>
        <w:numPr>
          <w:ilvl w:val="0"/>
          <w:numId w:val="2"/>
        </w:numPr>
        <w:tabs>
          <w:tab w:val="left" w:pos="360"/>
          <w:tab w:val="left" w:pos="720"/>
        </w:tabs>
        <w:spacing w:after="0" w:line="240" w:lineRule="auto"/>
        <w:rPr>
          <w:rFonts w:ascii="Times New Roman" w:eastAsia="Times New Roman" w:hAnsi="Times New Roman"/>
          <w:sz w:val="24"/>
          <w:szCs w:val="20"/>
        </w:rPr>
      </w:pPr>
      <w:r w:rsidRPr="00E8125A">
        <w:rPr>
          <w:rFonts w:ascii="Times New Roman" w:eastAsia="Times New Roman" w:hAnsi="Times New Roman"/>
          <w:sz w:val="24"/>
          <w:szCs w:val="20"/>
        </w:rPr>
        <w:t xml:space="preserve">Over 20% of </w:t>
      </w:r>
      <w:r>
        <w:rPr>
          <w:rFonts w:ascii="Times New Roman" w:eastAsia="Times New Roman" w:hAnsi="Times New Roman"/>
          <w:sz w:val="24"/>
          <w:szCs w:val="20"/>
        </w:rPr>
        <w:t>Howard County residents are over the age of 65, and 25.3% of residents are under the age of 18.</w:t>
      </w:r>
    </w:p>
    <w:p w:rsidR="00C26F8F" w:rsidRDefault="00C26F8F" w:rsidP="00C26F8F">
      <w:pPr>
        <w:pStyle w:val="ListParagraph"/>
        <w:numPr>
          <w:ilvl w:val="0"/>
          <w:numId w:val="3"/>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High school degrees </w:t>
      </w:r>
      <w:proofErr w:type="gramStart"/>
      <w:r>
        <w:rPr>
          <w:rFonts w:ascii="Times New Roman" w:eastAsia="Times New Roman" w:hAnsi="Times New Roman"/>
          <w:sz w:val="24"/>
          <w:szCs w:val="20"/>
        </w:rPr>
        <w:t>are held</w:t>
      </w:r>
      <w:proofErr w:type="gramEnd"/>
      <w:r>
        <w:rPr>
          <w:rFonts w:ascii="Times New Roman" w:eastAsia="Times New Roman" w:hAnsi="Times New Roman"/>
          <w:sz w:val="24"/>
          <w:szCs w:val="20"/>
        </w:rPr>
        <w:t xml:space="preserve"> by 91.2% of Howard County. Bachelor’s degrees </w:t>
      </w:r>
      <w:proofErr w:type="gramStart"/>
      <w:r>
        <w:rPr>
          <w:rFonts w:ascii="Times New Roman" w:eastAsia="Times New Roman" w:hAnsi="Times New Roman"/>
          <w:sz w:val="24"/>
          <w:szCs w:val="20"/>
        </w:rPr>
        <w:t>have been earned</w:t>
      </w:r>
      <w:proofErr w:type="gramEnd"/>
      <w:r>
        <w:rPr>
          <w:rFonts w:ascii="Times New Roman" w:eastAsia="Times New Roman" w:hAnsi="Times New Roman"/>
          <w:sz w:val="24"/>
          <w:szCs w:val="20"/>
        </w:rPr>
        <w:t xml:space="preserve"> by 18.6%</w:t>
      </w:r>
      <w:r w:rsidR="00431A9C">
        <w:rPr>
          <w:rFonts w:ascii="Times New Roman" w:eastAsia="Times New Roman" w:hAnsi="Times New Roman"/>
          <w:sz w:val="24"/>
          <w:szCs w:val="20"/>
        </w:rPr>
        <w:t xml:space="preserve"> of the population. There is no</w:t>
      </w:r>
      <w:r>
        <w:rPr>
          <w:rFonts w:ascii="Times New Roman" w:eastAsia="Times New Roman" w:hAnsi="Times New Roman"/>
          <w:sz w:val="24"/>
          <w:szCs w:val="20"/>
        </w:rPr>
        <w:t xml:space="preserve"> data on graduate or professional degrees. </w:t>
      </w:r>
    </w:p>
    <w:p w:rsidR="00C26F8F" w:rsidRDefault="00C26F8F" w:rsidP="00C26F8F">
      <w:pPr>
        <w:pStyle w:val="ListParagraph"/>
        <w:numPr>
          <w:ilvl w:val="0"/>
          <w:numId w:val="3"/>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Languages other than English </w:t>
      </w:r>
      <w:proofErr w:type="gramStart"/>
      <w:r>
        <w:rPr>
          <w:rFonts w:ascii="Times New Roman" w:eastAsia="Times New Roman" w:hAnsi="Times New Roman"/>
          <w:sz w:val="24"/>
          <w:szCs w:val="20"/>
        </w:rPr>
        <w:t>are spoken</w:t>
      </w:r>
      <w:proofErr w:type="gramEnd"/>
      <w:r>
        <w:rPr>
          <w:rFonts w:ascii="Times New Roman" w:eastAsia="Times New Roman" w:hAnsi="Times New Roman"/>
          <w:sz w:val="24"/>
          <w:szCs w:val="20"/>
        </w:rPr>
        <w:t xml:space="preserve"> at home in 5.6% of the population aged 5 and up.</w:t>
      </w:r>
    </w:p>
    <w:p w:rsidR="00C26F8F" w:rsidRDefault="00C26F8F" w:rsidP="00C26F8F">
      <w:pPr>
        <w:pStyle w:val="ListParagraph"/>
        <w:numPr>
          <w:ilvl w:val="0"/>
          <w:numId w:val="3"/>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The average Howard County resident travels 22.3 minutes to work for those in the workforce over the age of 16. </w:t>
      </w:r>
    </w:p>
    <w:p w:rsidR="00C26F8F" w:rsidRDefault="00C26F8F" w:rsidP="00C26F8F">
      <w:pPr>
        <w:pStyle w:val="ListParagraph"/>
        <w:numPr>
          <w:ilvl w:val="0"/>
          <w:numId w:val="3"/>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 broadband internet subscription is in 79.5% of households.</w:t>
      </w:r>
    </w:p>
    <w:p w:rsidR="00C26F8F" w:rsidRDefault="00C26F8F" w:rsidP="00C26F8F">
      <w:pPr>
        <w:pStyle w:val="ListParagraph"/>
        <w:numPr>
          <w:ilvl w:val="0"/>
          <w:numId w:val="3"/>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The median household income is $56,709 for Howard County. </w:t>
      </w:r>
    </w:p>
    <w:p w:rsidR="00C26F8F" w:rsidRDefault="00C26F8F" w:rsidP="00C26F8F">
      <w:pPr>
        <w:pStyle w:val="ListParagraph"/>
        <w:numPr>
          <w:ilvl w:val="0"/>
          <w:numId w:val="3"/>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Howard County, Iowa has 10.5% of its population living in poverty. </w:t>
      </w:r>
    </w:p>
    <w:p w:rsidR="00C63AC8" w:rsidRDefault="00C63AC8"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26F8F" w:rsidRDefault="00C26F8F" w:rsidP="00C26F8F">
      <w:pPr>
        <w:spacing w:after="0" w:line="240" w:lineRule="auto"/>
        <w:rPr>
          <w:rFonts w:ascii="Times New Roman" w:eastAsia="Times New Roman" w:hAnsi="Times New Roman"/>
          <w:b/>
          <w:sz w:val="24"/>
          <w:szCs w:val="24"/>
        </w:rPr>
      </w:pPr>
    </w:p>
    <w:p w:rsidR="00C63AC8" w:rsidRDefault="00C63AC8" w:rsidP="00C63AC8">
      <w:pPr>
        <w:spacing w:after="0" w:line="240" w:lineRule="auto"/>
        <w:jc w:val="center"/>
        <w:rPr>
          <w:rFonts w:ascii="Times New Roman" w:eastAsia="Times New Roman" w:hAnsi="Times New Roman"/>
          <w:b/>
          <w:sz w:val="24"/>
          <w:szCs w:val="24"/>
        </w:rPr>
      </w:pPr>
      <w:r w:rsidRPr="00433394">
        <w:rPr>
          <w:rFonts w:ascii="Times New Roman" w:eastAsia="Times New Roman" w:hAnsi="Times New Roman"/>
          <w:b/>
          <w:sz w:val="24"/>
          <w:szCs w:val="24"/>
        </w:rPr>
        <w:lastRenderedPageBreak/>
        <w:t>Goals and Objectives</w:t>
      </w:r>
    </w:p>
    <w:p w:rsidR="00F11FAE" w:rsidRPr="00433394" w:rsidRDefault="00C26F8F" w:rsidP="00C63AC8">
      <w:pPr>
        <w:spacing w:after="0" w:line="240" w:lineRule="auto"/>
        <w:jc w:val="center"/>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59264" behindDoc="1" locked="0" layoutInCell="1" allowOverlap="1">
                <wp:simplePos x="0" y="0"/>
                <wp:positionH relativeFrom="column">
                  <wp:posOffset>190499</wp:posOffset>
                </wp:positionH>
                <wp:positionV relativeFrom="paragraph">
                  <wp:posOffset>148590</wp:posOffset>
                </wp:positionV>
                <wp:extent cx="5838825" cy="381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3882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B679" id="Rectangle 1" o:spid="_x0000_s1026" style="position:absolute;margin-left:15pt;margin-top:11.7pt;width:459.7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" fillcolor="#5b9bd5 [3204]" strokecolor="#1f4d78 [1604]" strokeweight="1pt"/>
            </w:pict>
          </mc:Fallback>
        </mc:AlternateContent>
      </w:r>
    </w:p>
    <w:p w:rsidR="00C63AC8" w:rsidRPr="00C26F8F" w:rsidRDefault="00C63AC8" w:rsidP="00C63AC8">
      <w:pPr>
        <w:pStyle w:val="ListParagraph"/>
        <w:numPr>
          <w:ilvl w:val="0"/>
          <w:numId w:val="1"/>
        </w:numPr>
        <w:rPr>
          <w:b/>
          <w:color w:val="FFFFFF" w:themeColor="background1"/>
        </w:rPr>
      </w:pPr>
      <w:r w:rsidRPr="00C26F8F">
        <w:rPr>
          <w:b/>
          <w:color w:val="FFFFFF" w:themeColor="background1"/>
        </w:rPr>
        <w:t xml:space="preserve">Make Informed Decisions: Life Choices, </w:t>
      </w:r>
      <w:r w:rsidR="00431A9C">
        <w:rPr>
          <w:b/>
          <w:color w:val="FFFFFF" w:themeColor="background1"/>
        </w:rPr>
        <w:t xml:space="preserve">Being and Informed Citizen, </w:t>
      </w:r>
      <w:r w:rsidRPr="00C26F8F">
        <w:rPr>
          <w:b/>
          <w:color w:val="FFFFFF" w:themeColor="background1"/>
        </w:rPr>
        <w:t xml:space="preserve">Information Literacy, </w:t>
      </w:r>
      <w:r w:rsidR="00431A9C">
        <w:rPr>
          <w:b/>
          <w:color w:val="FFFFFF" w:themeColor="background1"/>
        </w:rPr>
        <w:t xml:space="preserve">and </w:t>
      </w:r>
      <w:r w:rsidRPr="00C26F8F">
        <w:rPr>
          <w:b/>
          <w:color w:val="FFFFFF" w:themeColor="background1"/>
        </w:rPr>
        <w:t xml:space="preserve">Job and Career Development, </w:t>
      </w:r>
    </w:p>
    <w:p w:rsidR="00C63AC8" w:rsidRPr="00F11FAE" w:rsidRDefault="00C63AC8" w:rsidP="00C26F8F">
      <w:pPr>
        <w:pStyle w:val="ListParagraph"/>
        <w:numPr>
          <w:ilvl w:val="1"/>
          <w:numId w:val="1"/>
        </w:numPr>
        <w:spacing w:line="240" w:lineRule="auto"/>
        <w:rPr>
          <w:b/>
        </w:rPr>
      </w:pPr>
      <w:r w:rsidRPr="00F11FAE">
        <w:rPr>
          <w:b/>
        </w:rPr>
        <w:t>Goal 1</w:t>
      </w:r>
      <w:r w:rsidR="00E213DD" w:rsidRPr="00F11FAE">
        <w:rPr>
          <w:b/>
        </w:rPr>
        <w:t xml:space="preserve">: Job Seekers will utilize library resources </w:t>
      </w:r>
    </w:p>
    <w:p w:rsidR="00C63AC8" w:rsidRPr="00F11FAE" w:rsidRDefault="00C63AC8" w:rsidP="00C26F8F">
      <w:pPr>
        <w:spacing w:line="240" w:lineRule="auto"/>
        <w:ind w:left="1440"/>
        <w:rPr>
          <w:u w:val="single"/>
        </w:rPr>
      </w:pPr>
      <w:r w:rsidRPr="00F11FAE">
        <w:rPr>
          <w:u w:val="single"/>
        </w:rPr>
        <w:t>Objective</w:t>
      </w:r>
      <w:r w:rsidR="00E213DD" w:rsidRPr="00F11FAE">
        <w:rPr>
          <w:u w:val="single"/>
        </w:rPr>
        <w:t xml:space="preserve"> 1: The Library will connect with </w:t>
      </w:r>
      <w:proofErr w:type="spellStart"/>
      <w:r w:rsidR="00E213DD" w:rsidRPr="00F11FAE">
        <w:rPr>
          <w:u w:val="single"/>
        </w:rPr>
        <w:t>IowaWorks</w:t>
      </w:r>
      <w:proofErr w:type="spellEnd"/>
      <w:r w:rsidR="00E213DD" w:rsidRPr="00F11FAE">
        <w:rPr>
          <w:u w:val="single"/>
        </w:rPr>
        <w:t xml:space="preserve"> to educate staff about available resources and information to assist patrons</w:t>
      </w:r>
      <w:r w:rsidR="005C254E" w:rsidRPr="00F11FAE">
        <w:rPr>
          <w:u w:val="single"/>
        </w:rPr>
        <w:t>’ reference requests</w:t>
      </w:r>
      <w:r w:rsidR="00E213DD" w:rsidRPr="00F11FAE">
        <w:rPr>
          <w:u w:val="single"/>
        </w:rPr>
        <w:t xml:space="preserve">. </w:t>
      </w:r>
    </w:p>
    <w:p w:rsidR="00C26F8F" w:rsidRDefault="00C26F8F" w:rsidP="00C26F8F">
      <w:pPr>
        <w:pStyle w:val="ListParagraph"/>
        <w:ind w:left="1440" w:firstLine="720"/>
      </w:pPr>
      <w:r>
        <w:t>Time Frame: Completed by December 2024</w:t>
      </w:r>
    </w:p>
    <w:p w:rsidR="00C26F8F" w:rsidRDefault="00C26F8F" w:rsidP="00C26F8F">
      <w:pPr>
        <w:pStyle w:val="ListParagraph"/>
        <w:ind w:left="1440"/>
      </w:pPr>
      <w:r>
        <w:tab/>
        <w:t>Target Audience: Library Staff</w:t>
      </w:r>
    </w:p>
    <w:p w:rsidR="00C26F8F" w:rsidRDefault="00C26F8F" w:rsidP="00C26F8F">
      <w:pPr>
        <w:pStyle w:val="ListParagraph"/>
        <w:ind w:left="2160"/>
      </w:pPr>
      <w:r>
        <w:t>Measure: : Employment related reference requests are accurately and efficiently handled by all staff rather than being directed to Jordyn decreasing technology assistance appointments outside of current programs by 50%.</w:t>
      </w:r>
    </w:p>
    <w:p w:rsidR="00C26F8F" w:rsidRDefault="00C26F8F" w:rsidP="00C26F8F">
      <w:pPr>
        <w:pStyle w:val="ListParagraph"/>
        <w:ind w:left="1440"/>
      </w:pPr>
      <w:r>
        <w:tab/>
        <w:t>Library Staff Involved: All staff members.</w:t>
      </w:r>
    </w:p>
    <w:p w:rsidR="00C63AC8" w:rsidRPr="00F11FAE" w:rsidRDefault="00C63AC8" w:rsidP="00C26F8F">
      <w:pPr>
        <w:spacing w:line="240" w:lineRule="auto"/>
        <w:ind w:left="1440"/>
        <w:rPr>
          <w:u w:val="single"/>
        </w:rPr>
      </w:pPr>
      <w:r w:rsidRPr="00F11FAE">
        <w:rPr>
          <w:u w:val="single"/>
        </w:rPr>
        <w:t>Objective</w:t>
      </w:r>
      <w:r w:rsidR="00E213DD" w:rsidRPr="00F11FAE">
        <w:rPr>
          <w:u w:val="single"/>
        </w:rPr>
        <w:t xml:space="preserve"> 2: Library Staff will direct patrons to utilize library resources when faced with employment-related reference requests. </w:t>
      </w:r>
    </w:p>
    <w:p w:rsidR="00C26F8F" w:rsidRDefault="00C26F8F" w:rsidP="00C26F8F">
      <w:pPr>
        <w:pStyle w:val="ListParagraph"/>
        <w:ind w:left="1440" w:firstLine="720"/>
      </w:pPr>
      <w:r>
        <w:t>Time Frame: Completed by December 2024</w:t>
      </w:r>
    </w:p>
    <w:p w:rsidR="00C26F8F" w:rsidRDefault="00C26F8F" w:rsidP="00C26F8F">
      <w:pPr>
        <w:pStyle w:val="ListParagraph"/>
        <w:ind w:left="1440"/>
      </w:pPr>
      <w:r>
        <w:tab/>
        <w:t>Target Audience: Job seekers, students, retirees</w:t>
      </w:r>
    </w:p>
    <w:p w:rsidR="00C26F8F" w:rsidRDefault="00C26F8F" w:rsidP="00C26F8F">
      <w:pPr>
        <w:pStyle w:val="ListParagraph"/>
        <w:ind w:left="2160"/>
      </w:pPr>
      <w:r>
        <w:t xml:space="preserve">Measure: An increase </w:t>
      </w:r>
      <w:proofErr w:type="gramStart"/>
      <w:r>
        <w:t xml:space="preserve">in traffic on online resources like </w:t>
      </w:r>
      <w:proofErr w:type="spellStart"/>
      <w:r>
        <w:t>Brainfuse</w:t>
      </w:r>
      <w:proofErr w:type="spellEnd"/>
      <w:r>
        <w:t xml:space="preserve"> Job Now/Vet Now by July 2025</w:t>
      </w:r>
      <w:proofErr w:type="gramEnd"/>
    </w:p>
    <w:p w:rsidR="00C26F8F" w:rsidRDefault="00C26F8F" w:rsidP="00C26F8F">
      <w:pPr>
        <w:pStyle w:val="ListParagraph"/>
        <w:ind w:left="1440"/>
      </w:pPr>
      <w:r>
        <w:tab/>
        <w:t>Library Staff Involved: All staff members</w:t>
      </w:r>
    </w:p>
    <w:p w:rsidR="00C26F8F" w:rsidRDefault="00C26F8F" w:rsidP="00C26F8F">
      <w:pPr>
        <w:pStyle w:val="ListParagraph"/>
        <w:spacing w:line="240" w:lineRule="auto"/>
        <w:ind w:left="1440"/>
        <w:rPr>
          <w:u w:val="single"/>
        </w:rPr>
      </w:pPr>
    </w:p>
    <w:p w:rsidR="00E213DD" w:rsidRPr="00F11FAE" w:rsidRDefault="00E213DD" w:rsidP="00C26F8F">
      <w:pPr>
        <w:pStyle w:val="ListParagraph"/>
        <w:spacing w:line="240" w:lineRule="auto"/>
        <w:ind w:left="1440"/>
        <w:rPr>
          <w:u w:val="single"/>
        </w:rPr>
      </w:pPr>
      <w:r w:rsidRPr="00F11FAE">
        <w:rPr>
          <w:u w:val="single"/>
        </w:rPr>
        <w:t xml:space="preserve">Objective 3: </w:t>
      </w:r>
      <w:r w:rsidR="005C254E" w:rsidRPr="00F11FAE">
        <w:rPr>
          <w:u w:val="single"/>
        </w:rPr>
        <w:t xml:space="preserve">The library will promote job seeking library resources through changing displays, available bookmarks, and social media to increase public’s knowledge of available resources. </w:t>
      </w:r>
    </w:p>
    <w:p w:rsidR="00C26F8F" w:rsidRDefault="00C26F8F" w:rsidP="00C26F8F">
      <w:pPr>
        <w:pStyle w:val="ListParagraph"/>
        <w:ind w:left="1440" w:firstLine="720"/>
      </w:pPr>
      <w:r>
        <w:t>Time Frame: Completed by July 2025</w:t>
      </w:r>
    </w:p>
    <w:p w:rsidR="00C26F8F" w:rsidRDefault="00C26F8F" w:rsidP="00C26F8F">
      <w:pPr>
        <w:pStyle w:val="ListParagraph"/>
        <w:ind w:left="1440"/>
      </w:pPr>
      <w:r>
        <w:tab/>
        <w:t>Target Audience: Job seekers, students, retirees</w:t>
      </w:r>
    </w:p>
    <w:p w:rsidR="00C26F8F" w:rsidRDefault="00C26F8F" w:rsidP="00C26F8F">
      <w:pPr>
        <w:pStyle w:val="ListParagraph"/>
        <w:ind w:left="2160"/>
      </w:pPr>
      <w:r>
        <w:t xml:space="preserve">Measure: An increase on </w:t>
      </w:r>
      <w:r w:rsidR="00B332F8">
        <w:t xml:space="preserve">online resources like </w:t>
      </w:r>
      <w:proofErr w:type="spellStart"/>
      <w:r w:rsidR="00B332F8">
        <w:t>Brainfuse</w:t>
      </w:r>
      <w:proofErr w:type="spellEnd"/>
      <w:r w:rsidR="00B332F8">
        <w:t xml:space="preserve"> Job Now/Vet Now</w:t>
      </w:r>
    </w:p>
    <w:p w:rsidR="00C26F8F" w:rsidRDefault="00C26F8F" w:rsidP="00C26F8F">
      <w:pPr>
        <w:pStyle w:val="ListParagraph"/>
        <w:ind w:left="1440"/>
      </w:pPr>
      <w:r>
        <w:tab/>
        <w:t xml:space="preserve">Library Staff Involved: </w:t>
      </w:r>
      <w:r w:rsidR="00B332F8">
        <w:t>All staff members</w:t>
      </w:r>
    </w:p>
    <w:p w:rsidR="00B332F8" w:rsidRDefault="00B332F8" w:rsidP="00C26F8F">
      <w:pPr>
        <w:pStyle w:val="ListParagraph"/>
        <w:ind w:left="1440"/>
      </w:pPr>
    </w:p>
    <w:p w:rsidR="007B46BF" w:rsidRPr="00F11FAE" w:rsidRDefault="00C63AC8" w:rsidP="005C254E">
      <w:pPr>
        <w:pStyle w:val="ListParagraph"/>
        <w:numPr>
          <w:ilvl w:val="1"/>
          <w:numId w:val="1"/>
        </w:numPr>
        <w:rPr>
          <w:b/>
        </w:rPr>
      </w:pPr>
      <w:r w:rsidRPr="00F11FAE">
        <w:rPr>
          <w:b/>
        </w:rPr>
        <w:t>Goal 2</w:t>
      </w:r>
      <w:r w:rsidR="00E213DD" w:rsidRPr="00F11FAE">
        <w:rPr>
          <w:b/>
        </w:rPr>
        <w:t xml:space="preserve">: </w:t>
      </w:r>
      <w:r w:rsidR="00653E00">
        <w:rPr>
          <w:b/>
        </w:rPr>
        <w:t>Patrons</w:t>
      </w:r>
      <w:r w:rsidR="007B46BF" w:rsidRPr="00F11FAE">
        <w:rPr>
          <w:b/>
        </w:rPr>
        <w:t xml:space="preserve"> of Howard County and Cresco will actively participate in their civic duties. </w:t>
      </w:r>
    </w:p>
    <w:p w:rsidR="007B46BF" w:rsidRPr="00F11FAE" w:rsidRDefault="007B46BF" w:rsidP="007B46BF">
      <w:pPr>
        <w:pStyle w:val="ListParagraph"/>
        <w:ind w:left="1440"/>
        <w:rPr>
          <w:u w:val="single"/>
        </w:rPr>
      </w:pPr>
      <w:r w:rsidRPr="00F11FAE">
        <w:rPr>
          <w:u w:val="single"/>
        </w:rPr>
        <w:t>Objective 1: The library will provide resources and displays to encourage patron</w:t>
      </w:r>
      <w:r w:rsidR="00653E00">
        <w:rPr>
          <w:u w:val="single"/>
        </w:rPr>
        <w:t>s’</w:t>
      </w:r>
      <w:r w:rsidRPr="00F11FAE">
        <w:rPr>
          <w:u w:val="single"/>
        </w:rPr>
        <w:t xml:space="preserve"> civic participation, specifically in local, state, and federal elections. </w:t>
      </w:r>
    </w:p>
    <w:p w:rsidR="005C254E" w:rsidRDefault="005C254E" w:rsidP="005C254E">
      <w:pPr>
        <w:pStyle w:val="ListParagraph"/>
        <w:ind w:left="1440"/>
      </w:pPr>
      <w:r>
        <w:tab/>
        <w:t xml:space="preserve">Time Frame: Completed by December </w:t>
      </w:r>
      <w:r w:rsidR="007B46BF">
        <w:t>2024</w:t>
      </w:r>
      <w:r>
        <w:t>.</w:t>
      </w:r>
    </w:p>
    <w:p w:rsidR="005C254E" w:rsidRDefault="005C254E" w:rsidP="005C254E">
      <w:pPr>
        <w:pStyle w:val="ListParagraph"/>
        <w:ind w:left="1440"/>
      </w:pPr>
      <w:r>
        <w:tab/>
        <w:t>Target Audience: Voters and High School Students</w:t>
      </w:r>
    </w:p>
    <w:p w:rsidR="005C254E" w:rsidRDefault="005C254E" w:rsidP="00B332F8">
      <w:pPr>
        <w:pStyle w:val="ListParagraph"/>
        <w:ind w:left="2160"/>
      </w:pPr>
      <w:r>
        <w:t>Measure: Increased number of votes cast in federal, local, and state elections</w:t>
      </w:r>
      <w:r w:rsidR="00653E00">
        <w:t xml:space="preserve"> in comparison to past years</w:t>
      </w:r>
    </w:p>
    <w:p w:rsidR="005C254E" w:rsidRDefault="005C254E" w:rsidP="005C254E">
      <w:pPr>
        <w:pStyle w:val="ListParagraph"/>
        <w:ind w:left="1440"/>
      </w:pPr>
      <w:r>
        <w:tab/>
        <w:t>Library Staff Involved: All staff members.</w:t>
      </w:r>
    </w:p>
    <w:p w:rsidR="007B46BF" w:rsidRDefault="007B46BF" w:rsidP="005C254E">
      <w:pPr>
        <w:pStyle w:val="ListParagraph"/>
        <w:ind w:left="1440"/>
      </w:pPr>
    </w:p>
    <w:p w:rsidR="007B46BF" w:rsidRPr="00F11FAE" w:rsidRDefault="007B46BF" w:rsidP="005C254E">
      <w:pPr>
        <w:pStyle w:val="ListParagraph"/>
        <w:ind w:left="1440"/>
        <w:rPr>
          <w:u w:val="single"/>
        </w:rPr>
      </w:pPr>
      <w:r w:rsidRPr="00F11FAE">
        <w:rPr>
          <w:u w:val="single"/>
        </w:rPr>
        <w:t>Objective 2: The library will hold informative programs about upcoming elections and voting procedures.</w:t>
      </w:r>
    </w:p>
    <w:p w:rsidR="007B46BF" w:rsidRDefault="007B46BF" w:rsidP="007B46BF">
      <w:pPr>
        <w:pStyle w:val="ListParagraph"/>
        <w:ind w:left="1440" w:firstLine="720"/>
      </w:pPr>
      <w:r>
        <w:t>Time Frame: Completed by December 2024.</w:t>
      </w:r>
    </w:p>
    <w:p w:rsidR="007B46BF" w:rsidRDefault="007B46BF" w:rsidP="007B46BF">
      <w:pPr>
        <w:pStyle w:val="ListParagraph"/>
        <w:ind w:left="1440"/>
      </w:pPr>
      <w:r>
        <w:tab/>
        <w:t>Target Audience: Voters and High School Students</w:t>
      </w:r>
    </w:p>
    <w:p w:rsidR="007B46BF" w:rsidRDefault="007B46BF" w:rsidP="00C26F8F">
      <w:pPr>
        <w:pStyle w:val="ListParagraph"/>
        <w:ind w:left="2160"/>
      </w:pPr>
      <w:r>
        <w:lastRenderedPageBreak/>
        <w:t xml:space="preserve">Measure: </w:t>
      </w:r>
      <w:r w:rsidR="00653E00">
        <w:t>Change in</w:t>
      </w:r>
      <w:r>
        <w:t xml:space="preserve"> number of votes cast in federal, local, and state elections</w:t>
      </w:r>
      <w:r w:rsidR="00653E00" w:rsidRPr="00653E00">
        <w:t xml:space="preserve"> </w:t>
      </w:r>
      <w:r w:rsidR="00653E00">
        <w:t>in comparison to past years.</w:t>
      </w:r>
    </w:p>
    <w:p w:rsidR="005C254E" w:rsidRDefault="007B46BF" w:rsidP="007B46BF">
      <w:pPr>
        <w:pStyle w:val="ListParagraph"/>
        <w:ind w:left="1440"/>
      </w:pPr>
      <w:r>
        <w:tab/>
        <w:t xml:space="preserve">Library Staff </w:t>
      </w:r>
      <w:proofErr w:type="gramStart"/>
      <w:r>
        <w:t>Involved:</w:t>
      </w:r>
      <w:proofErr w:type="gramEnd"/>
      <w:r>
        <w:t xml:space="preserve"> Jordyn.</w:t>
      </w:r>
    </w:p>
    <w:p w:rsidR="007B46BF" w:rsidRDefault="007B46BF" w:rsidP="007B46BF">
      <w:pPr>
        <w:pStyle w:val="ListParagraph"/>
        <w:ind w:left="1440"/>
      </w:pPr>
    </w:p>
    <w:p w:rsidR="00C63AC8" w:rsidRPr="00F11FAE" w:rsidRDefault="00C63AC8" w:rsidP="00C63AC8">
      <w:pPr>
        <w:pStyle w:val="ListParagraph"/>
        <w:numPr>
          <w:ilvl w:val="1"/>
          <w:numId w:val="1"/>
        </w:numPr>
        <w:rPr>
          <w:b/>
        </w:rPr>
      </w:pPr>
      <w:r w:rsidRPr="00F11FAE">
        <w:rPr>
          <w:b/>
        </w:rPr>
        <w:t>Goal 3</w:t>
      </w:r>
      <w:r w:rsidR="007B46BF" w:rsidRPr="00F11FAE">
        <w:rPr>
          <w:b/>
        </w:rPr>
        <w:t xml:space="preserve">: Patrons’ digital information literacy will increase.  </w:t>
      </w:r>
    </w:p>
    <w:p w:rsidR="007B46BF" w:rsidRPr="00F11FAE" w:rsidRDefault="007B46BF" w:rsidP="007B46BF">
      <w:pPr>
        <w:pStyle w:val="ListParagraph"/>
        <w:ind w:left="1440"/>
        <w:rPr>
          <w:u w:val="single"/>
        </w:rPr>
      </w:pPr>
      <w:r w:rsidRPr="00F11FAE">
        <w:rPr>
          <w:u w:val="single"/>
        </w:rPr>
        <w:t xml:space="preserve">Objective 1: The library will hold programs discussing information literacy and digital spaces. </w:t>
      </w:r>
    </w:p>
    <w:p w:rsidR="007B46BF" w:rsidRDefault="007B46BF" w:rsidP="007B46BF">
      <w:pPr>
        <w:pStyle w:val="ListParagraph"/>
        <w:ind w:left="1440"/>
      </w:pPr>
      <w:r>
        <w:tab/>
        <w:t>Time Frame: Completed by December 2025.</w:t>
      </w:r>
    </w:p>
    <w:p w:rsidR="007B46BF" w:rsidRDefault="007B46BF" w:rsidP="007B46BF">
      <w:pPr>
        <w:pStyle w:val="ListParagraph"/>
        <w:ind w:left="1440"/>
      </w:pPr>
      <w:r>
        <w:tab/>
        <w:t xml:space="preserve">Target Audience: Teens and Adults </w:t>
      </w:r>
    </w:p>
    <w:p w:rsidR="007B46BF" w:rsidRDefault="007B46BF" w:rsidP="007B46BF">
      <w:pPr>
        <w:pStyle w:val="ListParagraph"/>
        <w:ind w:left="2160"/>
      </w:pPr>
      <w:r>
        <w:t>Measure: Once assisted, patrons do not return</w:t>
      </w:r>
      <w:r w:rsidR="00431A9C">
        <w:t xml:space="preserve"> as frequently</w:t>
      </w:r>
      <w:r>
        <w:t xml:space="preserve"> to the library for information literacy issues. </w:t>
      </w:r>
    </w:p>
    <w:p w:rsidR="007B46BF" w:rsidRDefault="007B46BF" w:rsidP="007B46BF">
      <w:pPr>
        <w:pStyle w:val="ListParagraph"/>
        <w:ind w:left="1440" w:firstLine="720"/>
      </w:pPr>
      <w:r>
        <w:t xml:space="preserve">Library Staff Involved: Jordyn </w:t>
      </w:r>
    </w:p>
    <w:p w:rsidR="007B46BF" w:rsidRPr="00F11FAE" w:rsidRDefault="007B46BF" w:rsidP="007B46BF">
      <w:pPr>
        <w:pStyle w:val="ListParagraph"/>
        <w:ind w:left="1440"/>
        <w:rPr>
          <w:u w:val="single"/>
        </w:rPr>
      </w:pPr>
    </w:p>
    <w:p w:rsidR="007B46BF" w:rsidRPr="00F11FAE" w:rsidRDefault="007B46BF" w:rsidP="007B46BF">
      <w:pPr>
        <w:pStyle w:val="ListParagraph"/>
        <w:ind w:left="1440"/>
        <w:rPr>
          <w:u w:val="single"/>
        </w:rPr>
      </w:pPr>
      <w:r w:rsidRPr="00F11FAE">
        <w:rPr>
          <w:u w:val="single"/>
        </w:rPr>
        <w:t xml:space="preserve">Objective 2: The library will promote resources on internet safety and best practices. </w:t>
      </w:r>
    </w:p>
    <w:p w:rsidR="007B46BF" w:rsidRDefault="007B46BF" w:rsidP="007B46BF">
      <w:pPr>
        <w:pStyle w:val="ListParagraph"/>
        <w:ind w:left="1440" w:firstLine="720"/>
      </w:pPr>
      <w:r>
        <w:t>Time Frame: Completed by March 2025.</w:t>
      </w:r>
    </w:p>
    <w:p w:rsidR="007B46BF" w:rsidRDefault="007B46BF" w:rsidP="007B46BF">
      <w:pPr>
        <w:pStyle w:val="ListParagraph"/>
        <w:ind w:left="1440"/>
      </w:pPr>
      <w:r>
        <w:tab/>
        <w:t>Target Audience: Teens and Adults</w:t>
      </w:r>
    </w:p>
    <w:p w:rsidR="007B46BF" w:rsidRDefault="007B46BF" w:rsidP="00F11FAE">
      <w:pPr>
        <w:pStyle w:val="ListParagraph"/>
        <w:ind w:left="2160"/>
      </w:pPr>
      <w:r>
        <w:t xml:space="preserve">Measure: </w:t>
      </w:r>
      <w:r w:rsidR="00653E00">
        <w:t>Improved sophistica</w:t>
      </w:r>
      <w:r w:rsidR="0085714C">
        <w:t>tion and use</w:t>
      </w:r>
      <w:r w:rsidR="00653E00">
        <w:t xml:space="preserve"> of public resources as measured by patron searches, questions, and </w:t>
      </w:r>
      <w:r w:rsidR="0085714C">
        <w:t xml:space="preserve">requests made to library staff or through surveys. </w:t>
      </w:r>
    </w:p>
    <w:p w:rsidR="007B46BF" w:rsidRDefault="007B46BF" w:rsidP="00C26F8F">
      <w:pPr>
        <w:pStyle w:val="ListParagraph"/>
        <w:ind w:left="1440"/>
      </w:pPr>
      <w:r>
        <w:tab/>
        <w:t xml:space="preserve">Library Staff Involved: </w:t>
      </w:r>
      <w:r w:rsidR="0085714C">
        <w:t xml:space="preserve">All library staff. </w:t>
      </w:r>
    </w:p>
    <w:p w:rsidR="007B46BF" w:rsidRPr="00C26F8F" w:rsidRDefault="00C26F8F" w:rsidP="007B46BF">
      <w:pPr>
        <w:rPr>
          <w:b/>
          <w:color w:val="FFFFFF" w:themeColor="background1"/>
        </w:rPr>
      </w:pPr>
      <w:r>
        <w:rPr>
          <w:rFonts w:ascii="Times New Roman" w:eastAsia="Times New Roman" w:hAnsi="Times New Roman"/>
          <w:b/>
          <w:noProof/>
          <w:sz w:val="24"/>
          <w:szCs w:val="24"/>
        </w:rPr>
        <mc:AlternateContent>
          <mc:Choice Requires="wps">
            <w:drawing>
              <wp:anchor distT="0" distB="0" distL="114300" distR="114300" simplePos="0" relativeHeight="251661312" behindDoc="1" locked="0" layoutInCell="1" allowOverlap="1" wp14:anchorId="4469A969" wp14:editId="2494F61D">
                <wp:simplePos x="0" y="0"/>
                <wp:positionH relativeFrom="column">
                  <wp:posOffset>180975</wp:posOffset>
                </wp:positionH>
                <wp:positionV relativeFrom="paragraph">
                  <wp:posOffset>203835</wp:posOffset>
                </wp:positionV>
                <wp:extent cx="5581650" cy="333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58165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7D7BF" id="Rectangle 3" o:spid="_x0000_s1026" style="position:absolute;margin-left:14.25pt;margin-top:16.05pt;width:439.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" fillcolor="#5b9bd5 [3204]" strokecolor="#1f4d78 [1604]" strokeweight="1pt"/>
            </w:pict>
          </mc:Fallback>
        </mc:AlternateContent>
      </w:r>
    </w:p>
    <w:p w:rsidR="00C26F8F" w:rsidRDefault="00C63AC8" w:rsidP="00BC02BD">
      <w:pPr>
        <w:pStyle w:val="ListParagraph"/>
        <w:numPr>
          <w:ilvl w:val="0"/>
          <w:numId w:val="1"/>
        </w:numPr>
        <w:rPr>
          <w:b/>
          <w:color w:val="FFFFFF" w:themeColor="background1"/>
        </w:rPr>
      </w:pPr>
      <w:r w:rsidRPr="00C26F8F">
        <w:rPr>
          <w:b/>
          <w:color w:val="FFFFFF" w:themeColor="background1"/>
        </w:rPr>
        <w:t>Know Your Community: Community Resources and Services</w:t>
      </w:r>
    </w:p>
    <w:p w:rsidR="00C26F8F" w:rsidRPr="00C26F8F" w:rsidRDefault="00C26F8F" w:rsidP="00C26F8F">
      <w:pPr>
        <w:pStyle w:val="ListParagraph"/>
        <w:rPr>
          <w:b/>
          <w:color w:val="FFFFFF" w:themeColor="background1"/>
        </w:rPr>
      </w:pPr>
    </w:p>
    <w:p w:rsidR="00C63AC8" w:rsidRPr="00F11FAE" w:rsidRDefault="00C63AC8" w:rsidP="00C63AC8">
      <w:pPr>
        <w:pStyle w:val="ListParagraph"/>
        <w:numPr>
          <w:ilvl w:val="1"/>
          <w:numId w:val="1"/>
        </w:numPr>
        <w:rPr>
          <w:b/>
        </w:rPr>
      </w:pPr>
      <w:r w:rsidRPr="00F11FAE">
        <w:rPr>
          <w:b/>
        </w:rPr>
        <w:t>Goal 1</w:t>
      </w:r>
      <w:r w:rsidR="00F11FAE" w:rsidRPr="00F11FAE">
        <w:rPr>
          <w:b/>
        </w:rPr>
        <w:t>: The library will connect with local partners to identify gaps in resour</w:t>
      </w:r>
      <w:r w:rsidR="00F11FAE">
        <w:rPr>
          <w:b/>
        </w:rPr>
        <w:t xml:space="preserve">ces, services, and information </w:t>
      </w:r>
      <w:proofErr w:type="gramStart"/>
      <w:r w:rsidR="00F11FAE">
        <w:rPr>
          <w:b/>
        </w:rPr>
        <w:t>to better serve</w:t>
      </w:r>
      <w:proofErr w:type="gramEnd"/>
      <w:r w:rsidR="00F11FAE">
        <w:rPr>
          <w:b/>
        </w:rPr>
        <w:t xml:space="preserve"> </w:t>
      </w:r>
      <w:r w:rsidR="0085714C">
        <w:rPr>
          <w:b/>
        </w:rPr>
        <w:t>patrons</w:t>
      </w:r>
      <w:r w:rsidR="003B613C">
        <w:rPr>
          <w:b/>
        </w:rPr>
        <w:t>.</w:t>
      </w:r>
    </w:p>
    <w:p w:rsidR="00F11FAE" w:rsidRPr="00653E00" w:rsidRDefault="00F11FAE" w:rsidP="00F11FAE">
      <w:pPr>
        <w:pStyle w:val="ListParagraph"/>
        <w:ind w:left="2160"/>
        <w:rPr>
          <w:u w:val="single"/>
        </w:rPr>
      </w:pPr>
      <w:r w:rsidRPr="00653E00">
        <w:rPr>
          <w:u w:val="single"/>
        </w:rPr>
        <w:t xml:space="preserve">Objective 1: The library will attend monthly Chamber meetings to connect with business partners. </w:t>
      </w:r>
    </w:p>
    <w:p w:rsidR="00F11FAE" w:rsidRDefault="00F11FAE" w:rsidP="00F11FAE">
      <w:pPr>
        <w:pStyle w:val="ListParagraph"/>
        <w:ind w:left="2160"/>
      </w:pPr>
      <w:r>
        <w:tab/>
        <w:t>Time Frame: Completed by March 2025.</w:t>
      </w:r>
    </w:p>
    <w:p w:rsidR="00F11FAE" w:rsidRDefault="00F11FAE" w:rsidP="00F11FAE">
      <w:pPr>
        <w:pStyle w:val="ListParagraph"/>
        <w:ind w:left="2160"/>
      </w:pPr>
      <w:r>
        <w:tab/>
        <w:t>Target Audience: Business Owners, Chamber</w:t>
      </w:r>
    </w:p>
    <w:p w:rsidR="00F11FAE" w:rsidRDefault="00F11FAE" w:rsidP="00F11FAE">
      <w:pPr>
        <w:pStyle w:val="ListParagraph"/>
        <w:ind w:left="2880"/>
      </w:pPr>
      <w:r>
        <w:t xml:space="preserve">Measure: Attendance at Chamber meetings and new partnerships developed </w:t>
      </w:r>
    </w:p>
    <w:p w:rsidR="00F11FAE" w:rsidRDefault="00F11FAE" w:rsidP="00F11FAE">
      <w:pPr>
        <w:pStyle w:val="ListParagraph"/>
        <w:ind w:left="2160"/>
      </w:pPr>
      <w:r>
        <w:tab/>
        <w:t>Library Staff Involved: Jordyn</w:t>
      </w:r>
    </w:p>
    <w:p w:rsidR="00C63AC8" w:rsidRPr="00653E00" w:rsidRDefault="00C63AC8" w:rsidP="00F11FAE">
      <w:pPr>
        <w:pStyle w:val="ListParagraph"/>
        <w:ind w:left="2160"/>
        <w:rPr>
          <w:u w:val="single"/>
        </w:rPr>
      </w:pPr>
      <w:r w:rsidRPr="00653E00">
        <w:rPr>
          <w:u w:val="single"/>
        </w:rPr>
        <w:t>Objective</w:t>
      </w:r>
      <w:r w:rsidR="00F11FAE" w:rsidRPr="00653E00">
        <w:rPr>
          <w:u w:val="single"/>
        </w:rPr>
        <w:t xml:space="preserve"> 2: The library will host quarterly public meetings and provide a survey to gather feedback on the current services and investigate new or better services. </w:t>
      </w:r>
    </w:p>
    <w:p w:rsidR="00F11FAE" w:rsidRDefault="00F11FAE" w:rsidP="00F11FAE">
      <w:pPr>
        <w:pStyle w:val="ListParagraph"/>
        <w:ind w:left="2160" w:firstLine="720"/>
      </w:pPr>
      <w:r>
        <w:t>Time Frame: December 2026.</w:t>
      </w:r>
    </w:p>
    <w:p w:rsidR="00F11FAE" w:rsidRDefault="00F11FAE" w:rsidP="00F11FAE">
      <w:pPr>
        <w:pStyle w:val="ListParagraph"/>
        <w:ind w:left="2160"/>
      </w:pPr>
      <w:r>
        <w:tab/>
        <w:t>Target Audience: General Public</w:t>
      </w:r>
    </w:p>
    <w:p w:rsidR="00F11FAE" w:rsidRDefault="00F11FAE" w:rsidP="00F11FAE">
      <w:pPr>
        <w:pStyle w:val="ListParagraph"/>
        <w:ind w:left="2880"/>
      </w:pPr>
      <w:r>
        <w:t>Measure: Public’s attendance at the meetings and survey respondents</w:t>
      </w:r>
    </w:p>
    <w:p w:rsidR="00F11FAE" w:rsidRDefault="00F11FAE" w:rsidP="00F11FAE">
      <w:pPr>
        <w:pStyle w:val="ListParagraph"/>
        <w:ind w:left="2160"/>
      </w:pPr>
      <w:r>
        <w:tab/>
        <w:t xml:space="preserve">Library Staff Involved: Jordyn and Roxie </w:t>
      </w:r>
    </w:p>
    <w:p w:rsidR="00F11FAE" w:rsidRDefault="00F11FAE" w:rsidP="00F11FAE">
      <w:pPr>
        <w:pStyle w:val="ListParagraph"/>
        <w:ind w:left="2160"/>
      </w:pPr>
    </w:p>
    <w:p w:rsidR="00C63AC8" w:rsidRPr="00653E00" w:rsidRDefault="00C63AC8" w:rsidP="00F11FAE">
      <w:pPr>
        <w:pStyle w:val="ListParagraph"/>
        <w:ind w:left="2160"/>
        <w:rPr>
          <w:u w:val="single"/>
        </w:rPr>
      </w:pPr>
      <w:r w:rsidRPr="00653E00">
        <w:rPr>
          <w:u w:val="single"/>
        </w:rPr>
        <w:t>Objective</w:t>
      </w:r>
      <w:r w:rsidR="00F11FAE" w:rsidRPr="00653E00">
        <w:rPr>
          <w:u w:val="single"/>
        </w:rPr>
        <w:t xml:space="preserve"> 3: The library will connect with local business owners to create and help promote the Summer Library Program through sponsors</w:t>
      </w:r>
      <w:r w:rsidR="003B613C" w:rsidRPr="00653E00">
        <w:rPr>
          <w:u w:val="single"/>
        </w:rPr>
        <w:t>hips</w:t>
      </w:r>
      <w:r w:rsidR="00F11FAE" w:rsidRPr="00653E00">
        <w:rPr>
          <w:u w:val="single"/>
        </w:rPr>
        <w:t xml:space="preserve">. </w:t>
      </w:r>
    </w:p>
    <w:p w:rsidR="00F11FAE" w:rsidRPr="0085714C" w:rsidRDefault="00F11FAE" w:rsidP="00F11FAE">
      <w:pPr>
        <w:pStyle w:val="ListParagraph"/>
        <w:ind w:left="2160" w:firstLine="720"/>
      </w:pPr>
      <w:r w:rsidRPr="0085714C">
        <w:t>Time Frame: Completed by December 2026.</w:t>
      </w:r>
    </w:p>
    <w:p w:rsidR="00F11FAE" w:rsidRDefault="00F11FAE" w:rsidP="00F11FAE">
      <w:pPr>
        <w:pStyle w:val="ListParagraph"/>
        <w:ind w:left="2880"/>
      </w:pPr>
      <w:r>
        <w:lastRenderedPageBreak/>
        <w:t>Target Audience: Business Owners and Summer Library Program Participants</w:t>
      </w:r>
    </w:p>
    <w:p w:rsidR="00F11FAE" w:rsidRDefault="00F11FAE" w:rsidP="00F11FAE">
      <w:pPr>
        <w:pStyle w:val="ListParagraph"/>
        <w:ind w:left="2880"/>
      </w:pPr>
      <w:r>
        <w:t xml:space="preserve">Measure: Increased number of Summer Library Program Sponsors and Business </w:t>
      </w:r>
      <w:r w:rsidR="003B613C">
        <w:t>Partners</w:t>
      </w:r>
    </w:p>
    <w:p w:rsidR="00F11FAE" w:rsidRDefault="00F11FAE" w:rsidP="00C26F8F">
      <w:pPr>
        <w:pStyle w:val="ListParagraph"/>
        <w:ind w:left="2160"/>
      </w:pPr>
      <w:r>
        <w:tab/>
        <w:t xml:space="preserve">Library Staff Involved: </w:t>
      </w:r>
      <w:r w:rsidR="003B613C">
        <w:t>Kim, Jordyn, Young Adult Librarian</w:t>
      </w:r>
    </w:p>
    <w:p w:rsidR="00F11FAE" w:rsidRDefault="00F11FAE" w:rsidP="00F11FAE">
      <w:pPr>
        <w:pStyle w:val="ListParagraph"/>
        <w:ind w:left="2160"/>
      </w:pPr>
    </w:p>
    <w:p w:rsidR="003B613C" w:rsidRPr="00653E00" w:rsidRDefault="00C63AC8" w:rsidP="003B613C">
      <w:pPr>
        <w:pStyle w:val="ListParagraph"/>
        <w:numPr>
          <w:ilvl w:val="1"/>
          <w:numId w:val="1"/>
        </w:numPr>
        <w:rPr>
          <w:b/>
        </w:rPr>
      </w:pPr>
      <w:r w:rsidRPr="00653E00">
        <w:rPr>
          <w:b/>
        </w:rPr>
        <w:t>Goal 2</w:t>
      </w:r>
      <w:r w:rsidR="003B613C" w:rsidRPr="00653E00">
        <w:rPr>
          <w:b/>
        </w:rPr>
        <w:t>: The library will be involved in the City of Cresco’s new Strategic Plan development to help address library needs while learning the City’s priorities.</w:t>
      </w:r>
    </w:p>
    <w:p w:rsidR="003B613C" w:rsidRPr="0085714C" w:rsidRDefault="003B613C" w:rsidP="003B613C">
      <w:pPr>
        <w:pStyle w:val="ListParagraph"/>
        <w:ind w:left="2160"/>
        <w:rPr>
          <w:u w:val="single"/>
        </w:rPr>
      </w:pPr>
      <w:r w:rsidRPr="0085714C">
        <w:rPr>
          <w:u w:val="single"/>
        </w:rPr>
        <w:t xml:space="preserve">Objective 1: Participate in conversations and meetings developing the new strategic plan. </w:t>
      </w:r>
    </w:p>
    <w:p w:rsidR="003B613C" w:rsidRDefault="003B613C" w:rsidP="003B613C">
      <w:pPr>
        <w:pStyle w:val="ListParagraph"/>
        <w:ind w:left="2160"/>
      </w:pPr>
      <w:r>
        <w:t>Time Frame: July 2027.</w:t>
      </w:r>
    </w:p>
    <w:p w:rsidR="003B613C" w:rsidRDefault="003B613C" w:rsidP="003B613C">
      <w:pPr>
        <w:pStyle w:val="ListParagraph"/>
        <w:ind w:left="2160"/>
      </w:pPr>
      <w:r>
        <w:t>Target Audience: Library Board of Trustees, City Hall, City Council</w:t>
      </w:r>
    </w:p>
    <w:p w:rsidR="003B613C" w:rsidRDefault="003B613C" w:rsidP="003B613C">
      <w:pPr>
        <w:pStyle w:val="ListParagraph"/>
        <w:ind w:left="2160"/>
      </w:pPr>
      <w:r>
        <w:t>Measure: Attendance at Strategic Plan meetings.</w:t>
      </w:r>
    </w:p>
    <w:p w:rsidR="003B613C" w:rsidRDefault="003B613C" w:rsidP="003B613C">
      <w:pPr>
        <w:pStyle w:val="ListParagraph"/>
        <w:ind w:left="2160"/>
      </w:pPr>
      <w:r>
        <w:t xml:space="preserve">Library Staff Involved: Jordyn </w:t>
      </w:r>
    </w:p>
    <w:p w:rsidR="003B613C" w:rsidRDefault="003B613C" w:rsidP="003B613C">
      <w:pPr>
        <w:pStyle w:val="ListParagraph"/>
        <w:ind w:left="2160"/>
      </w:pPr>
    </w:p>
    <w:p w:rsidR="003B613C" w:rsidRPr="0085714C" w:rsidRDefault="003B613C" w:rsidP="003B613C">
      <w:pPr>
        <w:pStyle w:val="ListParagraph"/>
        <w:ind w:left="2160"/>
        <w:rPr>
          <w:u w:val="single"/>
        </w:rPr>
      </w:pPr>
      <w:r w:rsidRPr="0085714C">
        <w:rPr>
          <w:u w:val="single"/>
        </w:rPr>
        <w:t>Objective 2: Update library</w:t>
      </w:r>
      <w:r w:rsidR="0085714C">
        <w:rPr>
          <w:u w:val="single"/>
        </w:rPr>
        <w:t>’s</w:t>
      </w:r>
      <w:r w:rsidRPr="0085714C">
        <w:rPr>
          <w:u w:val="single"/>
        </w:rPr>
        <w:t xml:space="preserve"> strategic plan to coincide with the City’s updated plan. </w:t>
      </w:r>
    </w:p>
    <w:p w:rsidR="003B613C" w:rsidRDefault="003B613C" w:rsidP="003B613C">
      <w:pPr>
        <w:pStyle w:val="ListParagraph"/>
        <w:ind w:left="2160"/>
      </w:pPr>
      <w:r>
        <w:t>Time Frame: December 2027.</w:t>
      </w:r>
    </w:p>
    <w:p w:rsidR="003B613C" w:rsidRDefault="003B613C" w:rsidP="003B613C">
      <w:pPr>
        <w:pStyle w:val="ListParagraph"/>
        <w:ind w:left="2160"/>
      </w:pPr>
      <w:r>
        <w:t>Target Audience: Library Board of Trustees and General Public</w:t>
      </w:r>
    </w:p>
    <w:p w:rsidR="003B613C" w:rsidRDefault="003B613C" w:rsidP="003B613C">
      <w:pPr>
        <w:pStyle w:val="ListParagraph"/>
        <w:ind w:left="2160"/>
      </w:pPr>
      <w:r>
        <w:t>Measure: Changes to the library’s strategic plan that were inconsistent with city goals.</w:t>
      </w:r>
    </w:p>
    <w:p w:rsidR="003B613C" w:rsidRDefault="003B613C" w:rsidP="00C26F8F">
      <w:pPr>
        <w:pStyle w:val="ListParagraph"/>
        <w:ind w:left="2160"/>
      </w:pPr>
      <w:r>
        <w:t xml:space="preserve">Library Staff Involved: Jordyn </w:t>
      </w:r>
    </w:p>
    <w:p w:rsidR="00C26F8F" w:rsidRDefault="00C26F8F" w:rsidP="00C26F8F">
      <w:pPr>
        <w:pStyle w:val="ListParagraph"/>
        <w:ind w:left="2160"/>
      </w:pPr>
    </w:p>
    <w:p w:rsidR="00C63AC8" w:rsidRPr="00653E00" w:rsidRDefault="00C63AC8" w:rsidP="00C63AC8">
      <w:pPr>
        <w:pStyle w:val="ListParagraph"/>
        <w:numPr>
          <w:ilvl w:val="1"/>
          <w:numId w:val="1"/>
        </w:numPr>
        <w:rPr>
          <w:b/>
        </w:rPr>
      </w:pPr>
      <w:r w:rsidRPr="00653E00">
        <w:rPr>
          <w:b/>
        </w:rPr>
        <w:t>Goal 3</w:t>
      </w:r>
      <w:r w:rsidR="00653E00" w:rsidRPr="00653E00">
        <w:rPr>
          <w:b/>
        </w:rPr>
        <w:t xml:space="preserve">: The library will increase its participation in community events to provide outreach services. </w:t>
      </w:r>
    </w:p>
    <w:p w:rsidR="003B613C" w:rsidRPr="00653E00" w:rsidRDefault="003B613C" w:rsidP="003B613C">
      <w:pPr>
        <w:pStyle w:val="ListParagraph"/>
        <w:ind w:left="2160"/>
        <w:rPr>
          <w:u w:val="single"/>
        </w:rPr>
      </w:pPr>
      <w:r w:rsidRPr="00653E00">
        <w:rPr>
          <w:u w:val="single"/>
        </w:rPr>
        <w:t xml:space="preserve">Objective 1: </w:t>
      </w:r>
      <w:r w:rsidR="00653E00" w:rsidRPr="00653E00">
        <w:rPr>
          <w:u w:val="single"/>
        </w:rPr>
        <w:t>Obtain a Book Bike to attend farmer’s market, the fair, ball games, and other community events</w:t>
      </w:r>
    </w:p>
    <w:p w:rsidR="003B613C" w:rsidRDefault="003B613C" w:rsidP="003B613C">
      <w:pPr>
        <w:pStyle w:val="ListParagraph"/>
        <w:ind w:left="2160"/>
      </w:pPr>
      <w:r>
        <w:t xml:space="preserve">Time Frame: </w:t>
      </w:r>
      <w:r w:rsidR="00653E00">
        <w:t>March 2028.</w:t>
      </w:r>
    </w:p>
    <w:p w:rsidR="003B613C" w:rsidRDefault="003B613C" w:rsidP="003B613C">
      <w:pPr>
        <w:pStyle w:val="ListParagraph"/>
        <w:ind w:left="2160"/>
      </w:pPr>
      <w:r>
        <w:t xml:space="preserve">Target Audience: </w:t>
      </w:r>
      <w:r w:rsidR="00653E00">
        <w:t>Children, Teens, and English Language Learners</w:t>
      </w:r>
    </w:p>
    <w:p w:rsidR="003B613C" w:rsidRDefault="003B613C" w:rsidP="003B613C">
      <w:pPr>
        <w:pStyle w:val="ListParagraph"/>
        <w:ind w:left="2160"/>
      </w:pPr>
      <w:r>
        <w:t>Measure:</w:t>
      </w:r>
      <w:r w:rsidR="00653E00">
        <w:t xml:space="preserve"> Number and attendance of off-campus programs</w:t>
      </w:r>
    </w:p>
    <w:p w:rsidR="003B613C" w:rsidRDefault="003B613C" w:rsidP="003B613C">
      <w:pPr>
        <w:pStyle w:val="ListParagraph"/>
        <w:ind w:left="2160"/>
      </w:pPr>
      <w:r>
        <w:t>Library Staff Involved:</w:t>
      </w:r>
      <w:r w:rsidR="00653E00">
        <w:t xml:space="preserve"> Jordyn, Kim, and Young Adult Librarian</w:t>
      </w:r>
    </w:p>
    <w:p w:rsidR="003B613C" w:rsidRDefault="003B613C" w:rsidP="003B613C">
      <w:pPr>
        <w:pStyle w:val="ListParagraph"/>
        <w:ind w:left="2160"/>
      </w:pPr>
    </w:p>
    <w:p w:rsidR="003B613C" w:rsidRPr="00C26F8F" w:rsidRDefault="003B613C" w:rsidP="003B613C">
      <w:pPr>
        <w:pStyle w:val="ListParagraph"/>
        <w:ind w:left="2160"/>
        <w:rPr>
          <w:u w:val="single"/>
        </w:rPr>
      </w:pPr>
      <w:r w:rsidRPr="00C26F8F">
        <w:rPr>
          <w:u w:val="single"/>
        </w:rPr>
        <w:t xml:space="preserve">Objective 2: </w:t>
      </w:r>
      <w:r w:rsidR="00C26F8F" w:rsidRPr="00C26F8F">
        <w:rPr>
          <w:u w:val="single"/>
        </w:rPr>
        <w:t>Partner with city departments and organizations to better the library’s reputation and visibility in off-site events</w:t>
      </w:r>
    </w:p>
    <w:p w:rsidR="003B613C" w:rsidRDefault="003B613C" w:rsidP="003B613C">
      <w:pPr>
        <w:pStyle w:val="ListParagraph"/>
        <w:ind w:left="2160"/>
      </w:pPr>
      <w:r>
        <w:t xml:space="preserve">Time Frame: </w:t>
      </w:r>
      <w:r w:rsidR="00C26F8F">
        <w:t>July 2026</w:t>
      </w:r>
    </w:p>
    <w:p w:rsidR="003B613C" w:rsidRDefault="003B613C" w:rsidP="003B613C">
      <w:pPr>
        <w:pStyle w:val="ListParagraph"/>
        <w:ind w:left="2160"/>
      </w:pPr>
      <w:r>
        <w:t xml:space="preserve">Target Audience: </w:t>
      </w:r>
      <w:r w:rsidR="00C26F8F">
        <w:t xml:space="preserve">Non-library users and the </w:t>
      </w:r>
      <w:proofErr w:type="gramStart"/>
      <w:r w:rsidR="00C26F8F">
        <w:t>general public</w:t>
      </w:r>
      <w:proofErr w:type="gramEnd"/>
    </w:p>
    <w:p w:rsidR="003B613C" w:rsidRDefault="003B613C" w:rsidP="003B613C">
      <w:pPr>
        <w:pStyle w:val="ListParagraph"/>
        <w:ind w:left="2160"/>
      </w:pPr>
      <w:r>
        <w:t>Measure:</w:t>
      </w:r>
      <w:r w:rsidR="00C26F8F">
        <w:t xml:space="preserve"> New library card sign ups and off-site program attendance</w:t>
      </w:r>
    </w:p>
    <w:p w:rsidR="003B613C" w:rsidRDefault="003B613C" w:rsidP="003B613C">
      <w:pPr>
        <w:pStyle w:val="ListParagraph"/>
        <w:ind w:left="2160"/>
      </w:pPr>
      <w:r>
        <w:t>Library Staff Involved:</w:t>
      </w:r>
      <w:r w:rsidR="00C26F8F">
        <w:t xml:space="preserve"> Jordyn, Kim, and Young Adult Librarian </w:t>
      </w:r>
    </w:p>
    <w:p w:rsidR="00C63AC8" w:rsidRDefault="00C63AC8" w:rsidP="00C26F8F"/>
    <w:p w:rsidR="00B332F8" w:rsidRDefault="00B332F8" w:rsidP="00C26F8F"/>
    <w:p w:rsidR="00B332F8" w:rsidRDefault="00B332F8" w:rsidP="00C26F8F"/>
    <w:p w:rsidR="00B332F8" w:rsidRDefault="00B332F8" w:rsidP="00C26F8F"/>
    <w:p w:rsidR="00B20532" w:rsidRDefault="00B20532" w:rsidP="00C26F8F">
      <w:r>
        <w:lastRenderedPageBreak/>
        <w:t>Mission Statement Examples:</w:t>
      </w:r>
    </w:p>
    <w:p w:rsidR="00B20532" w:rsidRDefault="00B20532" w:rsidP="00C26F8F">
      <w:proofErr w:type="spellStart"/>
      <w:r>
        <w:t>Dyserville</w:t>
      </w:r>
      <w:proofErr w:type="spellEnd"/>
      <w:r>
        <w:t xml:space="preserve">, Iowa: </w:t>
      </w:r>
    </w:p>
    <w:p w:rsidR="00B20532" w:rsidRDefault="00B20532" w:rsidP="004807B9">
      <w:pPr>
        <w:ind w:left="720"/>
      </w:pPr>
      <w:r w:rsidRPr="004807B9">
        <w:rPr>
          <w:u w:val="single"/>
        </w:rPr>
        <w:t>Mission:</w:t>
      </w:r>
      <w:r>
        <w:t xml:space="preserve"> The James Kennedy Public Library enriches the Dyersville community by providing equal access to creative resources for entertainment and education.</w:t>
      </w:r>
    </w:p>
    <w:p w:rsidR="00B20532" w:rsidRDefault="00B20532" w:rsidP="004807B9">
      <w:pPr>
        <w:ind w:left="720"/>
      </w:pPr>
      <w:r w:rsidRPr="004807B9">
        <w:rPr>
          <w:u w:val="single"/>
        </w:rPr>
        <w:t>Vision:</w:t>
      </w:r>
      <w:r>
        <w:t xml:space="preserve"> The James Kennedy Public Library helps create a thriving community to inspire curiosity, creativity, innovation, and connection. </w:t>
      </w:r>
    </w:p>
    <w:p w:rsidR="00B20532" w:rsidRDefault="00B20532" w:rsidP="00B20532">
      <w:pPr>
        <w:ind w:firstLine="720"/>
      </w:pPr>
    </w:p>
    <w:p w:rsidR="00B20532" w:rsidRDefault="00B20532" w:rsidP="00B20532">
      <w:r>
        <w:t xml:space="preserve">Iowa City, Iowa: </w:t>
      </w:r>
    </w:p>
    <w:p w:rsidR="00B20532" w:rsidRDefault="00B20532" w:rsidP="00B20532">
      <w:pPr>
        <w:ind w:left="720"/>
      </w:pPr>
      <w:r w:rsidRPr="00B20532">
        <w:rPr>
          <w:u w:val="single"/>
        </w:rPr>
        <w:t>Mission:</w:t>
      </w:r>
      <w:r>
        <w:t xml:space="preserve"> The Iowa City Public Library is a center of community life that connects people of all ages with information, engages them with the world of ideas and with each other, and enriches the community by supporting learning, promoting literacy, and encouraging creativity</w:t>
      </w:r>
    </w:p>
    <w:p w:rsidR="00B20532" w:rsidRDefault="00B20532" w:rsidP="00B20532">
      <w:pPr>
        <w:ind w:firstLine="720"/>
      </w:pPr>
    </w:p>
    <w:p w:rsidR="00B20532" w:rsidRDefault="00B20532" w:rsidP="00B20532">
      <w:r>
        <w:t xml:space="preserve">Cedar Falls, Iowa: </w:t>
      </w:r>
    </w:p>
    <w:p w:rsidR="00B20532" w:rsidRDefault="00B20532" w:rsidP="00B20532">
      <w:pPr>
        <w:ind w:left="720"/>
      </w:pPr>
      <w:r w:rsidRPr="00B20532">
        <w:rPr>
          <w:u w:val="single"/>
        </w:rPr>
        <w:t>Mission:</w:t>
      </w:r>
      <w:r>
        <w:t xml:space="preserve"> </w:t>
      </w:r>
      <w:r w:rsidRPr="00B20532">
        <w:t xml:space="preserve">Cultivating enduring pathways to experiences that </w:t>
      </w:r>
      <w:proofErr w:type="gramStart"/>
      <w:r w:rsidRPr="00B20532">
        <w:t>inspire,</w:t>
      </w:r>
      <w:proofErr w:type="gramEnd"/>
      <w:r w:rsidRPr="00B20532">
        <w:t xml:space="preserve"> enrich and captivate the imagination.</w:t>
      </w:r>
    </w:p>
    <w:p w:rsidR="00B20532" w:rsidRDefault="00B20532" w:rsidP="00B20532">
      <w:pPr>
        <w:ind w:left="720"/>
      </w:pPr>
    </w:p>
    <w:p w:rsidR="00B20532" w:rsidRDefault="00B20532" w:rsidP="00B20532">
      <w:r>
        <w:t xml:space="preserve">Suggestion: </w:t>
      </w:r>
    </w:p>
    <w:p w:rsidR="00B20532" w:rsidRDefault="00B20532" w:rsidP="004807B9">
      <w:pPr>
        <w:ind w:left="720"/>
      </w:pPr>
      <w:r w:rsidRPr="004807B9">
        <w:rPr>
          <w:u w:val="single"/>
        </w:rPr>
        <w:t>Mission</w:t>
      </w:r>
      <w:r>
        <w:t xml:space="preserve">: The Cresco Public Library </w:t>
      </w:r>
      <w:r w:rsidR="004807B9">
        <w:t>connects</w:t>
      </w:r>
      <w:r w:rsidR="00431A9C">
        <w:t xml:space="preserve"> its patrons </w:t>
      </w:r>
      <w:r w:rsidR="004807B9">
        <w:t xml:space="preserve">with </w:t>
      </w:r>
      <w:r w:rsidR="00431A9C">
        <w:t xml:space="preserve">current </w:t>
      </w:r>
      <w:r w:rsidR="004807B9">
        <w:t xml:space="preserve">information for entertainment and education, facilitates social interaction, promotes literacy, and inspires </w:t>
      </w:r>
      <w:r w:rsidR="00431A9C">
        <w:t>creativity and curiosity throughout the community</w:t>
      </w:r>
      <w:r w:rsidR="004807B9">
        <w:t xml:space="preserve">. </w:t>
      </w:r>
    </w:p>
    <w:p w:rsidR="004807B9" w:rsidRDefault="004807B9" w:rsidP="004807B9">
      <w:pPr>
        <w:ind w:left="720"/>
      </w:pPr>
    </w:p>
    <w:sectPr w:rsidR="00480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13A1"/>
    <w:multiLevelType w:val="hybridMultilevel"/>
    <w:tmpl w:val="FF1EE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B090D"/>
    <w:multiLevelType w:val="hybridMultilevel"/>
    <w:tmpl w:val="AD8A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A626D"/>
    <w:multiLevelType w:val="hybridMultilevel"/>
    <w:tmpl w:val="942C02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C8"/>
    <w:rsid w:val="00052D7D"/>
    <w:rsid w:val="0006302C"/>
    <w:rsid w:val="003B613C"/>
    <w:rsid w:val="00431A9C"/>
    <w:rsid w:val="0047391E"/>
    <w:rsid w:val="004807B9"/>
    <w:rsid w:val="005C254E"/>
    <w:rsid w:val="00653E00"/>
    <w:rsid w:val="006B59F4"/>
    <w:rsid w:val="007B46BF"/>
    <w:rsid w:val="0085714C"/>
    <w:rsid w:val="008B1D48"/>
    <w:rsid w:val="00B11CF1"/>
    <w:rsid w:val="00B20532"/>
    <w:rsid w:val="00B332F8"/>
    <w:rsid w:val="00C26F8F"/>
    <w:rsid w:val="00C63AC8"/>
    <w:rsid w:val="00E213DD"/>
    <w:rsid w:val="00F1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D7F63-AAC4-4142-BB99-9CD7B3D4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AC8"/>
    <w:pPr>
      <w:ind w:left="720"/>
      <w:contextualSpacing/>
    </w:pPr>
  </w:style>
  <w:style w:type="paragraph" w:styleId="NormalWeb">
    <w:name w:val="Normal (Web)"/>
    <w:basedOn w:val="Normal"/>
    <w:uiPriority w:val="99"/>
    <w:semiHidden/>
    <w:unhideWhenUsed/>
    <w:rsid w:val="00B332F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B5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50463">
      <w:bodyDiv w:val="1"/>
      <w:marLeft w:val="0"/>
      <w:marRight w:val="0"/>
      <w:marTop w:val="0"/>
      <w:marBottom w:val="0"/>
      <w:divBdr>
        <w:top w:val="none" w:sz="0" w:space="0" w:color="auto"/>
        <w:left w:val="none" w:sz="0" w:space="0" w:color="auto"/>
        <w:bottom w:val="none" w:sz="0" w:space="0" w:color="auto"/>
        <w:right w:val="none" w:sz="0" w:space="0" w:color="auto"/>
      </w:divBdr>
    </w:div>
    <w:div w:id="1063337724">
      <w:bodyDiv w:val="1"/>
      <w:marLeft w:val="0"/>
      <w:marRight w:val="0"/>
      <w:marTop w:val="0"/>
      <w:marBottom w:val="0"/>
      <w:divBdr>
        <w:top w:val="none" w:sz="0" w:space="0" w:color="auto"/>
        <w:left w:val="none" w:sz="0" w:space="0" w:color="auto"/>
        <w:bottom w:val="none" w:sz="0" w:space="0" w:color="auto"/>
        <w:right w:val="none" w:sz="0" w:space="0" w:color="auto"/>
      </w:divBdr>
    </w:div>
    <w:div w:id="19946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7</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Staff</cp:lastModifiedBy>
  <cp:revision>9</cp:revision>
  <cp:lastPrinted>2024-01-17T17:09:00Z</cp:lastPrinted>
  <dcterms:created xsi:type="dcterms:W3CDTF">2024-01-16T16:40:00Z</dcterms:created>
  <dcterms:modified xsi:type="dcterms:W3CDTF">2024-02-09T20:22:00Z</dcterms:modified>
</cp:coreProperties>
</file>