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60270" w14:textId="77777777" w:rsidR="00CE4DC5" w:rsidRPr="00AD713C" w:rsidRDefault="00CE4DC5" w:rsidP="00CE4DC5">
      <w:pPr>
        <w:tabs>
          <w:tab w:val="center" w:pos="4320"/>
          <w:tab w:val="right" w:pos="8640"/>
        </w:tabs>
        <w:spacing w:after="0" w:line="240" w:lineRule="auto"/>
        <w:rPr>
          <w:rFonts w:eastAsia="Times New Roman"/>
          <w:b/>
          <w:bCs/>
          <w:caps/>
          <w:color w:val="595959"/>
          <w:sz w:val="24"/>
          <w:szCs w:val="24"/>
        </w:rPr>
      </w:pPr>
      <w:r w:rsidRPr="00AD713C">
        <w:rPr>
          <w:rFonts w:ascii="Times New Roman" w:eastAsia="Times New Roman" w:hAnsi="Times New Roman"/>
          <w:b/>
          <w:sz w:val="24"/>
          <w:szCs w:val="24"/>
        </w:rPr>
        <w:t>GENERAL POLICIES</w:t>
      </w:r>
    </w:p>
    <w:p w14:paraId="11285350" w14:textId="77777777" w:rsidR="00CE4DC5" w:rsidRPr="00AD713C" w:rsidRDefault="00CE4DC5" w:rsidP="00CE4DC5">
      <w:pPr>
        <w:spacing w:after="0" w:line="240" w:lineRule="auto"/>
        <w:rPr>
          <w:rFonts w:ascii="Times New Roman" w:eastAsia="Times New Roman" w:hAnsi="Times New Roman"/>
          <w:b/>
          <w:sz w:val="24"/>
          <w:szCs w:val="20"/>
        </w:rPr>
      </w:pPr>
    </w:p>
    <w:p w14:paraId="5310E89F" w14:textId="77777777" w:rsidR="00CE4DC5" w:rsidRPr="00AD713C" w:rsidRDefault="00CE4DC5" w:rsidP="00CE4DC5">
      <w:pPr>
        <w:keepNext/>
        <w:tabs>
          <w:tab w:val="decimal" w:pos="432"/>
          <w:tab w:val="right" w:pos="720"/>
        </w:tabs>
        <w:spacing w:after="0" w:line="240" w:lineRule="auto"/>
        <w:outlineLvl w:val="1"/>
        <w:rPr>
          <w:rFonts w:ascii="Times New Roman" w:eastAsia="Times New Roman" w:hAnsi="Times New Roman"/>
          <w:b/>
          <w:sz w:val="24"/>
          <w:szCs w:val="20"/>
        </w:rPr>
      </w:pPr>
      <w:r w:rsidRPr="00AD713C">
        <w:rPr>
          <w:rFonts w:ascii="Times New Roman" w:eastAsia="Times New Roman" w:hAnsi="Times New Roman"/>
          <w:b/>
          <w:sz w:val="24"/>
          <w:szCs w:val="20"/>
        </w:rPr>
        <w:t xml:space="preserve">A.  Who May Use the </w:t>
      </w:r>
      <w:proofErr w:type="gramStart"/>
      <w:r w:rsidRPr="00AD713C">
        <w:rPr>
          <w:rFonts w:ascii="Times New Roman" w:eastAsia="Times New Roman" w:hAnsi="Times New Roman"/>
          <w:b/>
          <w:sz w:val="24"/>
          <w:szCs w:val="20"/>
        </w:rPr>
        <w:t>Library</w:t>
      </w:r>
      <w:proofErr w:type="gramEnd"/>
    </w:p>
    <w:p w14:paraId="4AB8FD51" w14:textId="77777777" w:rsidR="00CE4DC5" w:rsidRPr="00AD713C" w:rsidRDefault="00CE4DC5" w:rsidP="00CE4DC5">
      <w:pPr>
        <w:tabs>
          <w:tab w:val="left" w:pos="360"/>
        </w:tabs>
        <w:spacing w:after="0" w:line="240" w:lineRule="auto"/>
        <w:rPr>
          <w:rFonts w:ascii="Times New Roman" w:eastAsia="Times New Roman" w:hAnsi="Times New Roman"/>
          <w:sz w:val="24"/>
          <w:szCs w:val="20"/>
        </w:rPr>
      </w:pPr>
    </w:p>
    <w:p w14:paraId="35DAF94C" w14:textId="77777777" w:rsidR="00CE4DC5" w:rsidRPr="005D739F" w:rsidRDefault="00CE4DC5" w:rsidP="00CE4DC5">
      <w:pPr>
        <w:pStyle w:val="ListParagraph"/>
        <w:numPr>
          <w:ilvl w:val="0"/>
          <w:numId w:val="1"/>
        </w:numPr>
        <w:tabs>
          <w:tab w:val="decimal" w:pos="432"/>
        </w:tabs>
        <w:spacing w:after="0" w:line="240" w:lineRule="auto"/>
        <w:rPr>
          <w:rFonts w:ascii="Times New Roman" w:eastAsia="Times New Roman" w:hAnsi="Times New Roman"/>
          <w:sz w:val="24"/>
          <w:szCs w:val="20"/>
        </w:rPr>
      </w:pPr>
      <w:r w:rsidRPr="005D739F">
        <w:rPr>
          <w:rFonts w:ascii="Times New Roman" w:eastAsia="Times New Roman" w:hAnsi="Times New Roman"/>
          <w:sz w:val="24"/>
          <w:szCs w:val="20"/>
        </w:rPr>
        <w:t>Free library service is available to any resident of Cresco, Iowa; Iowa resident who qualifies for Open Access by living in an incorporated city with a library; or a city or rural area that contracts for library services.</w:t>
      </w:r>
    </w:p>
    <w:p w14:paraId="2C9AAF87" w14:textId="77777777" w:rsidR="00CE4DC5" w:rsidRPr="005D739F" w:rsidRDefault="00CE4DC5" w:rsidP="00CE4DC5">
      <w:pPr>
        <w:tabs>
          <w:tab w:val="decimal" w:pos="432"/>
        </w:tabs>
        <w:spacing w:after="0" w:line="240" w:lineRule="auto"/>
        <w:ind w:left="360"/>
        <w:rPr>
          <w:rFonts w:ascii="Times New Roman" w:eastAsia="Times New Roman" w:hAnsi="Times New Roman"/>
          <w:sz w:val="24"/>
          <w:szCs w:val="20"/>
        </w:rPr>
      </w:pPr>
    </w:p>
    <w:p w14:paraId="454C9C7E" w14:textId="77777777" w:rsidR="00CE4DC5" w:rsidRPr="005D739F" w:rsidRDefault="00CE4DC5" w:rsidP="00CE4DC5">
      <w:pPr>
        <w:tabs>
          <w:tab w:val="decimal" w:pos="432"/>
        </w:tabs>
        <w:spacing w:after="0" w:line="240" w:lineRule="auto"/>
        <w:ind w:left="792" w:hanging="432"/>
        <w:rPr>
          <w:rFonts w:ascii="Times New Roman" w:eastAsia="Times New Roman" w:hAnsi="Times New Roman"/>
          <w:sz w:val="24"/>
          <w:szCs w:val="20"/>
        </w:rPr>
      </w:pPr>
      <w:r w:rsidRPr="005D739F">
        <w:rPr>
          <w:rFonts w:ascii="Times New Roman" w:eastAsia="Times New Roman" w:hAnsi="Times New Roman"/>
          <w:sz w:val="24"/>
          <w:szCs w:val="20"/>
        </w:rPr>
        <w:tab/>
        <w:t>2.</w:t>
      </w:r>
      <w:r w:rsidRPr="005D739F">
        <w:rPr>
          <w:rFonts w:ascii="Times New Roman" w:eastAsia="Times New Roman" w:hAnsi="Times New Roman"/>
          <w:sz w:val="24"/>
          <w:szCs w:val="20"/>
        </w:rPr>
        <w:tab/>
        <w:t>Persons confined to their homes or institutions because of physical, mental or emotional limitations are entitled to personalized or mail delivery service.</w:t>
      </w:r>
    </w:p>
    <w:p w14:paraId="271C6E6F" w14:textId="77777777" w:rsidR="00CE4DC5" w:rsidRPr="005D739F" w:rsidRDefault="00CE4DC5" w:rsidP="00CE4DC5">
      <w:pPr>
        <w:tabs>
          <w:tab w:val="left" w:pos="360"/>
          <w:tab w:val="left" w:pos="720"/>
        </w:tabs>
        <w:spacing w:after="0" w:line="240" w:lineRule="auto"/>
        <w:rPr>
          <w:rFonts w:ascii="Times New Roman" w:eastAsia="Times New Roman" w:hAnsi="Times New Roman"/>
          <w:sz w:val="24"/>
          <w:szCs w:val="20"/>
        </w:rPr>
      </w:pPr>
    </w:p>
    <w:p w14:paraId="08C557F1" w14:textId="77777777" w:rsidR="00CE4DC5" w:rsidRPr="005D739F" w:rsidRDefault="00CE4DC5" w:rsidP="00CE4DC5">
      <w:pPr>
        <w:tabs>
          <w:tab w:val="left" w:pos="360"/>
          <w:tab w:val="left" w:pos="720"/>
        </w:tabs>
        <w:spacing w:after="0" w:line="240" w:lineRule="auto"/>
        <w:ind w:left="720" w:hanging="720"/>
        <w:rPr>
          <w:rFonts w:ascii="Times New Roman" w:eastAsia="Times New Roman" w:hAnsi="Times New Roman"/>
          <w:sz w:val="24"/>
          <w:szCs w:val="20"/>
        </w:rPr>
      </w:pPr>
      <w:r w:rsidRPr="005D739F">
        <w:rPr>
          <w:rFonts w:ascii="Times New Roman" w:eastAsia="Times New Roman" w:hAnsi="Times New Roman"/>
          <w:sz w:val="24"/>
          <w:szCs w:val="20"/>
        </w:rPr>
        <w:t xml:space="preserve">      3.</w:t>
      </w:r>
      <w:r w:rsidRPr="005D739F">
        <w:rPr>
          <w:rFonts w:ascii="Times New Roman" w:eastAsia="Times New Roman" w:hAnsi="Times New Roman"/>
          <w:sz w:val="24"/>
          <w:szCs w:val="20"/>
        </w:rPr>
        <w:tab/>
        <w:t xml:space="preserve">The use of the library or its services may be denied for due cause.  Such cause may be failure to return books, pay penalties, the destruction or abuse of library property.  In addition, the following practices </w:t>
      </w:r>
      <w:proofErr w:type="gramStart"/>
      <w:r w:rsidRPr="005D739F">
        <w:rPr>
          <w:rFonts w:ascii="Times New Roman" w:eastAsia="Times New Roman" w:hAnsi="Times New Roman"/>
          <w:sz w:val="24"/>
          <w:szCs w:val="20"/>
        </w:rPr>
        <w:t>are not allowed</w:t>
      </w:r>
      <w:proofErr w:type="gramEnd"/>
      <w:r w:rsidRPr="005D739F">
        <w:rPr>
          <w:rFonts w:ascii="Times New Roman" w:eastAsia="Times New Roman" w:hAnsi="Times New Roman"/>
          <w:sz w:val="24"/>
          <w:szCs w:val="20"/>
        </w:rPr>
        <w:t>:  smoking in undesignated areas, use of food or beverages in the library, running, leaving children unattended, disruptive or threatening behavior, use of nonpubli</w:t>
      </w:r>
      <w:r w:rsidR="00711EE9" w:rsidRPr="005D739F">
        <w:rPr>
          <w:rFonts w:ascii="Times New Roman" w:eastAsia="Times New Roman" w:hAnsi="Times New Roman"/>
          <w:sz w:val="24"/>
          <w:szCs w:val="20"/>
        </w:rPr>
        <w:t>c areas or harassment of staff, or other violations of library policy.</w:t>
      </w:r>
    </w:p>
    <w:p w14:paraId="15CB7432" w14:textId="77777777" w:rsidR="00CE4DC5" w:rsidRPr="005D739F" w:rsidRDefault="00CE4DC5" w:rsidP="00CE4DC5">
      <w:pPr>
        <w:tabs>
          <w:tab w:val="left" w:pos="360"/>
          <w:tab w:val="left" w:pos="720"/>
        </w:tabs>
        <w:spacing w:after="0" w:line="240" w:lineRule="auto"/>
        <w:ind w:left="360" w:hanging="360"/>
        <w:rPr>
          <w:rFonts w:ascii="Times New Roman" w:eastAsia="Times New Roman" w:hAnsi="Times New Roman"/>
          <w:sz w:val="24"/>
          <w:szCs w:val="20"/>
        </w:rPr>
      </w:pPr>
      <w:r w:rsidRPr="005D739F">
        <w:rPr>
          <w:rFonts w:ascii="Times New Roman" w:eastAsia="Times New Roman" w:hAnsi="Times New Roman"/>
          <w:sz w:val="24"/>
          <w:szCs w:val="20"/>
        </w:rPr>
        <w:tab/>
      </w:r>
    </w:p>
    <w:p w14:paraId="39356C1E" w14:textId="611D97A6" w:rsidR="00CE4DC5" w:rsidRPr="005D739F" w:rsidRDefault="00CE4DC5" w:rsidP="00CE4DC5">
      <w:pPr>
        <w:tabs>
          <w:tab w:val="left" w:pos="360"/>
          <w:tab w:val="left" w:pos="720"/>
        </w:tabs>
        <w:spacing w:after="0" w:line="240" w:lineRule="auto"/>
        <w:ind w:left="720" w:hanging="720"/>
        <w:rPr>
          <w:rFonts w:ascii="Times New Roman" w:eastAsia="Times New Roman" w:hAnsi="Times New Roman"/>
          <w:sz w:val="24"/>
          <w:szCs w:val="20"/>
        </w:rPr>
      </w:pPr>
      <w:r w:rsidRPr="005D739F">
        <w:rPr>
          <w:rFonts w:ascii="Times New Roman" w:eastAsia="Times New Roman" w:hAnsi="Times New Roman"/>
          <w:sz w:val="24"/>
          <w:szCs w:val="20"/>
        </w:rPr>
        <w:tab/>
        <w:t>4.</w:t>
      </w:r>
      <w:r w:rsidRPr="005D739F">
        <w:rPr>
          <w:rFonts w:ascii="Times New Roman" w:eastAsia="Times New Roman" w:hAnsi="Times New Roman"/>
          <w:sz w:val="24"/>
          <w:szCs w:val="20"/>
        </w:rPr>
        <w:tab/>
        <w:t>The library board and staff believe strongly in an open policy under which the contents of the library are availab</w:t>
      </w:r>
      <w:r w:rsidR="00711EE9" w:rsidRPr="005D739F">
        <w:rPr>
          <w:rFonts w:ascii="Times New Roman" w:eastAsia="Times New Roman" w:hAnsi="Times New Roman"/>
          <w:sz w:val="24"/>
          <w:szCs w:val="20"/>
        </w:rPr>
        <w:t xml:space="preserve">le to users regardless of age. </w:t>
      </w:r>
      <w:r w:rsidRPr="005D739F">
        <w:rPr>
          <w:rFonts w:ascii="Times New Roman" w:eastAsia="Times New Roman" w:hAnsi="Times New Roman"/>
          <w:sz w:val="24"/>
          <w:szCs w:val="20"/>
        </w:rPr>
        <w:t>It is the responsibility of parents, who wish to do so, to monitor their children’s use of the collecti</w:t>
      </w:r>
      <w:r w:rsidR="00711EE9" w:rsidRPr="005D739F">
        <w:rPr>
          <w:rFonts w:ascii="Times New Roman" w:eastAsia="Times New Roman" w:hAnsi="Times New Roman"/>
          <w:sz w:val="24"/>
          <w:szCs w:val="20"/>
        </w:rPr>
        <w:t xml:space="preserve">on. </w:t>
      </w:r>
      <w:r w:rsidRPr="005D739F">
        <w:rPr>
          <w:rFonts w:ascii="Times New Roman" w:eastAsia="Times New Roman" w:hAnsi="Times New Roman"/>
          <w:sz w:val="24"/>
          <w:szCs w:val="20"/>
        </w:rPr>
        <w:t>Parents are best suited to ascertain the taste and sensitivity of their child</w:t>
      </w:r>
      <w:r w:rsidR="00DC1524" w:rsidRPr="005D739F">
        <w:rPr>
          <w:rFonts w:ascii="Times New Roman" w:eastAsia="Times New Roman" w:hAnsi="Times New Roman"/>
          <w:sz w:val="24"/>
          <w:szCs w:val="20"/>
        </w:rPr>
        <w:t>,</w:t>
      </w:r>
      <w:r w:rsidR="00711EE9" w:rsidRPr="005D739F">
        <w:rPr>
          <w:rFonts w:ascii="Times New Roman" w:eastAsia="Times New Roman" w:hAnsi="Times New Roman"/>
          <w:sz w:val="24"/>
          <w:szCs w:val="20"/>
        </w:rPr>
        <w:t xml:space="preserve"> and staff will not enforce parental restrictions. </w:t>
      </w:r>
      <w:r w:rsidRPr="005D739F">
        <w:rPr>
          <w:rFonts w:ascii="Times New Roman" w:eastAsia="Times New Roman" w:hAnsi="Times New Roman"/>
          <w:sz w:val="24"/>
          <w:szCs w:val="20"/>
        </w:rPr>
        <w:t>The Cresco Public Library encourages parental i</w:t>
      </w:r>
      <w:r w:rsidR="00711EE9" w:rsidRPr="005D739F">
        <w:rPr>
          <w:rFonts w:ascii="Times New Roman" w:eastAsia="Times New Roman" w:hAnsi="Times New Roman"/>
          <w:sz w:val="24"/>
          <w:szCs w:val="20"/>
        </w:rPr>
        <w:t xml:space="preserve">nvolvement with their children. </w:t>
      </w:r>
    </w:p>
    <w:p w14:paraId="51819F74" w14:textId="77777777" w:rsidR="00CE4DC5" w:rsidRPr="005D739F" w:rsidRDefault="00CE4DC5" w:rsidP="00CE4DC5">
      <w:pPr>
        <w:tabs>
          <w:tab w:val="left" w:pos="360"/>
          <w:tab w:val="left" w:pos="720"/>
        </w:tabs>
        <w:spacing w:after="0" w:line="240" w:lineRule="auto"/>
        <w:ind w:left="720" w:hanging="720"/>
        <w:rPr>
          <w:rFonts w:ascii="Times New Roman" w:eastAsia="Times New Roman" w:hAnsi="Times New Roman"/>
          <w:sz w:val="24"/>
          <w:szCs w:val="20"/>
        </w:rPr>
      </w:pPr>
    </w:p>
    <w:p w14:paraId="74CEF5D6" w14:textId="2FE51560" w:rsidR="00CE4DC5" w:rsidRPr="00AD713C" w:rsidRDefault="00CE4DC5" w:rsidP="00CE4DC5">
      <w:pPr>
        <w:tabs>
          <w:tab w:val="left" w:pos="360"/>
          <w:tab w:val="left" w:pos="720"/>
        </w:tabs>
        <w:spacing w:after="0" w:line="240" w:lineRule="auto"/>
        <w:ind w:left="720" w:hanging="720"/>
        <w:rPr>
          <w:rFonts w:ascii="Times New Roman" w:eastAsia="Times New Roman" w:hAnsi="Times New Roman"/>
          <w:sz w:val="24"/>
          <w:szCs w:val="20"/>
        </w:rPr>
      </w:pPr>
      <w:r w:rsidRPr="005D739F">
        <w:rPr>
          <w:rFonts w:ascii="Times New Roman" w:eastAsia="Times New Roman" w:hAnsi="Times New Roman"/>
          <w:sz w:val="24"/>
          <w:szCs w:val="20"/>
        </w:rPr>
        <w:tab/>
        <w:t>5.</w:t>
      </w:r>
      <w:r w:rsidRPr="005D739F">
        <w:rPr>
          <w:rFonts w:ascii="Times New Roman" w:eastAsia="Times New Roman" w:hAnsi="Times New Roman"/>
          <w:sz w:val="24"/>
          <w:szCs w:val="20"/>
        </w:rPr>
        <w:tab/>
        <w:t xml:space="preserve">Library cards </w:t>
      </w:r>
      <w:proofErr w:type="gramStart"/>
      <w:r w:rsidRPr="005D739F">
        <w:rPr>
          <w:rFonts w:ascii="Times New Roman" w:eastAsia="Times New Roman" w:hAnsi="Times New Roman"/>
          <w:sz w:val="24"/>
          <w:szCs w:val="20"/>
        </w:rPr>
        <w:t>can be purchased</w:t>
      </w:r>
      <w:proofErr w:type="gramEnd"/>
      <w:r w:rsidRPr="005D739F">
        <w:rPr>
          <w:rFonts w:ascii="Times New Roman" w:eastAsia="Times New Roman" w:hAnsi="Times New Roman"/>
          <w:sz w:val="24"/>
          <w:szCs w:val="20"/>
        </w:rPr>
        <w:t xml:space="preserve"> by patrons who do not qualify for a free library card o</w:t>
      </w:r>
      <w:r w:rsidR="00711EE9" w:rsidRPr="005D739F">
        <w:rPr>
          <w:rFonts w:ascii="Times New Roman" w:eastAsia="Times New Roman" w:hAnsi="Times New Roman"/>
          <w:sz w:val="24"/>
          <w:szCs w:val="20"/>
        </w:rPr>
        <w:t xml:space="preserve">r Open Access for a </w:t>
      </w:r>
      <w:r w:rsidR="00DC1524" w:rsidRPr="005D739F">
        <w:rPr>
          <w:rFonts w:ascii="Times New Roman" w:eastAsia="Times New Roman" w:hAnsi="Times New Roman"/>
          <w:sz w:val="24"/>
          <w:szCs w:val="20"/>
        </w:rPr>
        <w:t>comparative</w:t>
      </w:r>
      <w:r w:rsidR="00711EE9" w:rsidRPr="005D739F">
        <w:rPr>
          <w:rFonts w:ascii="Times New Roman" w:eastAsia="Times New Roman" w:hAnsi="Times New Roman"/>
          <w:sz w:val="24"/>
          <w:szCs w:val="20"/>
        </w:rPr>
        <w:t xml:space="preserve"> rate proportional to the taxpayers.</w:t>
      </w:r>
      <w:r w:rsidR="00711EE9">
        <w:rPr>
          <w:rFonts w:ascii="Times New Roman" w:eastAsia="Times New Roman" w:hAnsi="Times New Roman"/>
          <w:sz w:val="24"/>
          <w:szCs w:val="20"/>
        </w:rPr>
        <w:t xml:space="preserve"> </w:t>
      </w:r>
    </w:p>
    <w:p w14:paraId="42BA04A2"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p>
    <w:p w14:paraId="75509849" w14:textId="77777777" w:rsidR="00CE4DC5" w:rsidRPr="00AD713C" w:rsidRDefault="00CE4DC5" w:rsidP="00CE4DC5">
      <w:pPr>
        <w:keepNext/>
        <w:tabs>
          <w:tab w:val="left" w:pos="360"/>
          <w:tab w:val="left" w:pos="720"/>
        </w:tabs>
        <w:spacing w:after="0" w:line="240" w:lineRule="auto"/>
        <w:outlineLvl w:val="1"/>
        <w:rPr>
          <w:rFonts w:ascii="Times New Roman" w:eastAsia="Times New Roman" w:hAnsi="Times New Roman"/>
          <w:b/>
          <w:sz w:val="24"/>
          <w:szCs w:val="20"/>
        </w:rPr>
      </w:pPr>
      <w:r w:rsidRPr="00AD713C">
        <w:rPr>
          <w:rFonts w:ascii="Times New Roman" w:eastAsia="Times New Roman" w:hAnsi="Times New Roman"/>
          <w:b/>
          <w:sz w:val="24"/>
          <w:szCs w:val="20"/>
        </w:rPr>
        <w:t>C.</w:t>
      </w:r>
      <w:r w:rsidRPr="00AD713C">
        <w:rPr>
          <w:rFonts w:ascii="Times New Roman" w:eastAsia="Times New Roman" w:hAnsi="Times New Roman"/>
          <w:b/>
          <w:sz w:val="24"/>
          <w:szCs w:val="20"/>
        </w:rPr>
        <w:tab/>
        <w:t>Services of the Library</w:t>
      </w:r>
    </w:p>
    <w:p w14:paraId="2FEF15C4"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p>
    <w:p w14:paraId="0222D3C1"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r w:rsidRPr="00AD713C">
        <w:rPr>
          <w:rFonts w:ascii="Times New Roman" w:eastAsia="Times New Roman" w:hAnsi="Times New Roman"/>
          <w:sz w:val="24"/>
          <w:szCs w:val="20"/>
        </w:rPr>
        <w:tab/>
        <w:t>1.</w:t>
      </w:r>
      <w:r w:rsidRPr="00AD713C">
        <w:rPr>
          <w:rFonts w:ascii="Times New Roman" w:eastAsia="Times New Roman" w:hAnsi="Times New Roman"/>
          <w:sz w:val="24"/>
          <w:szCs w:val="20"/>
        </w:rPr>
        <w:tab/>
        <w:t>The library staff will select from the mass of available materials, and organize for easy access, those materials best to meet the needs of the community.</w:t>
      </w:r>
    </w:p>
    <w:p w14:paraId="0D223489"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p>
    <w:p w14:paraId="74461FB2"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r w:rsidRPr="00AD713C">
        <w:rPr>
          <w:rFonts w:ascii="Times New Roman" w:eastAsia="Times New Roman" w:hAnsi="Times New Roman"/>
          <w:sz w:val="24"/>
          <w:szCs w:val="20"/>
        </w:rPr>
        <w:tab/>
        <w:t>2.</w:t>
      </w:r>
      <w:r w:rsidRPr="00AD713C">
        <w:rPr>
          <w:rFonts w:ascii="Times New Roman" w:eastAsia="Times New Roman" w:hAnsi="Times New Roman"/>
          <w:sz w:val="24"/>
          <w:szCs w:val="20"/>
        </w:rPr>
        <w:tab/>
        <w:t>The library staff will provide guidance and assistance for people to obtain the information they seek as recorded in print and audio-visual resources.</w:t>
      </w:r>
    </w:p>
    <w:p w14:paraId="413ADBC7"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p>
    <w:p w14:paraId="0A0E300C"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r w:rsidRPr="00AD713C">
        <w:rPr>
          <w:rFonts w:ascii="Times New Roman" w:eastAsia="Times New Roman" w:hAnsi="Times New Roman"/>
          <w:sz w:val="24"/>
          <w:szCs w:val="20"/>
        </w:rPr>
        <w:tab/>
        <w:t>3.</w:t>
      </w:r>
      <w:r w:rsidRPr="00AD713C">
        <w:rPr>
          <w:rFonts w:ascii="Times New Roman" w:eastAsia="Times New Roman" w:hAnsi="Times New Roman"/>
          <w:sz w:val="24"/>
          <w:szCs w:val="20"/>
        </w:rPr>
        <w:tab/>
        <w:t>The library staff makes every reasonable effort to extend its services outside the library to reach those who have difficulty in using the library due to age, infirmity, lack of transportation or geographic distance within the area served.</w:t>
      </w:r>
    </w:p>
    <w:p w14:paraId="5D55EC2A"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p>
    <w:p w14:paraId="4451DCC0"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r w:rsidRPr="00AD713C">
        <w:rPr>
          <w:rFonts w:ascii="Times New Roman" w:eastAsia="Times New Roman" w:hAnsi="Times New Roman"/>
          <w:sz w:val="24"/>
          <w:szCs w:val="20"/>
        </w:rPr>
        <w:tab/>
        <w:t>4.</w:t>
      </w:r>
      <w:r w:rsidRPr="00AD713C">
        <w:rPr>
          <w:rFonts w:ascii="Times New Roman" w:eastAsia="Times New Roman" w:hAnsi="Times New Roman"/>
          <w:sz w:val="24"/>
          <w:szCs w:val="20"/>
        </w:rPr>
        <w:tab/>
        <w:t>The library staff will initiate programs, exhibits, book lists and brochures to stimulate the use of the library materials to meet the educational, recreational and practical needs of people of all ages.</w:t>
      </w:r>
    </w:p>
    <w:p w14:paraId="138E9542"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p>
    <w:p w14:paraId="6000C0D8"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r w:rsidRPr="00AD713C">
        <w:rPr>
          <w:rFonts w:ascii="Times New Roman" w:eastAsia="Times New Roman" w:hAnsi="Times New Roman"/>
          <w:sz w:val="24"/>
          <w:szCs w:val="20"/>
        </w:rPr>
        <w:lastRenderedPageBreak/>
        <w:tab/>
        <w:t>5.</w:t>
      </w:r>
      <w:r w:rsidRPr="00AD713C">
        <w:rPr>
          <w:rFonts w:ascii="Times New Roman" w:eastAsia="Times New Roman" w:hAnsi="Times New Roman"/>
          <w:sz w:val="24"/>
          <w:szCs w:val="20"/>
        </w:rPr>
        <w:tab/>
        <w:t xml:space="preserve">Cooperation with other community agencies and organizations </w:t>
      </w:r>
      <w:proofErr w:type="gramStart"/>
      <w:r w:rsidRPr="00AD713C">
        <w:rPr>
          <w:rFonts w:ascii="Times New Roman" w:eastAsia="Times New Roman" w:hAnsi="Times New Roman"/>
          <w:sz w:val="24"/>
          <w:szCs w:val="20"/>
        </w:rPr>
        <w:t>will be maintained</w:t>
      </w:r>
      <w:proofErr w:type="gramEnd"/>
      <w:r w:rsidRPr="00AD713C">
        <w:rPr>
          <w:rFonts w:ascii="Times New Roman" w:eastAsia="Times New Roman" w:hAnsi="Times New Roman"/>
          <w:sz w:val="24"/>
          <w:szCs w:val="20"/>
        </w:rPr>
        <w:t xml:space="preserve"> to meet the educational needs of the community, and provide such services as programs, planning, discussions, special bibliographies, materials and exhibits.</w:t>
      </w:r>
    </w:p>
    <w:p w14:paraId="17F2FD55" w14:textId="77777777" w:rsidR="00CE4DC5" w:rsidRDefault="00CE4DC5" w:rsidP="00CE4DC5">
      <w:pPr>
        <w:tabs>
          <w:tab w:val="left" w:pos="360"/>
          <w:tab w:val="left" w:pos="720"/>
        </w:tabs>
        <w:spacing w:after="0" w:line="240" w:lineRule="auto"/>
        <w:rPr>
          <w:rFonts w:ascii="Times New Roman" w:eastAsia="Times New Roman" w:hAnsi="Times New Roman"/>
          <w:sz w:val="24"/>
          <w:szCs w:val="20"/>
        </w:rPr>
      </w:pPr>
    </w:p>
    <w:p w14:paraId="5FED57B4" w14:textId="77777777" w:rsidR="00CE4DC5" w:rsidRDefault="00CE4DC5" w:rsidP="00CE4DC5">
      <w:pPr>
        <w:tabs>
          <w:tab w:val="left" w:pos="360"/>
          <w:tab w:val="left" w:pos="720"/>
        </w:tabs>
        <w:spacing w:after="0" w:line="240" w:lineRule="auto"/>
        <w:rPr>
          <w:rFonts w:ascii="Times New Roman" w:eastAsia="Times New Roman" w:hAnsi="Times New Roman"/>
          <w:sz w:val="24"/>
          <w:szCs w:val="20"/>
        </w:rPr>
      </w:pPr>
      <w:r w:rsidRPr="00AD713C">
        <w:rPr>
          <w:rFonts w:ascii="Times New Roman" w:eastAsia="Times New Roman" w:hAnsi="Times New Roman"/>
          <w:sz w:val="24"/>
          <w:szCs w:val="20"/>
        </w:rPr>
        <w:t>6.</w:t>
      </w:r>
      <w:r w:rsidRPr="00AD713C">
        <w:rPr>
          <w:rFonts w:ascii="Times New Roman" w:eastAsia="Times New Roman" w:hAnsi="Times New Roman"/>
          <w:sz w:val="24"/>
          <w:szCs w:val="20"/>
        </w:rPr>
        <w:tab/>
        <w:t>The library staff accepts responsibility for securing information beyond the library</w:t>
      </w:r>
      <w:r w:rsidR="00711EE9">
        <w:rPr>
          <w:rFonts w:ascii="Times New Roman" w:eastAsia="Times New Roman" w:hAnsi="Times New Roman"/>
          <w:sz w:val="24"/>
          <w:szCs w:val="20"/>
        </w:rPr>
        <w:t xml:space="preserve"> r</w:t>
      </w:r>
      <w:r w:rsidRPr="00AD713C">
        <w:rPr>
          <w:rFonts w:ascii="Times New Roman" w:eastAsia="Times New Roman" w:hAnsi="Times New Roman"/>
          <w:sz w:val="24"/>
          <w:szCs w:val="20"/>
        </w:rPr>
        <w:t>esources</w:t>
      </w:r>
      <w:r w:rsidR="00711EE9">
        <w:rPr>
          <w:rFonts w:ascii="Times New Roman" w:eastAsia="Times New Roman" w:hAnsi="Times New Roman"/>
          <w:sz w:val="24"/>
          <w:szCs w:val="20"/>
        </w:rPr>
        <w:t xml:space="preserve"> through Interlibrary Loan</w:t>
      </w:r>
      <w:r w:rsidRPr="00AD713C">
        <w:rPr>
          <w:rFonts w:ascii="Times New Roman" w:eastAsia="Times New Roman" w:hAnsi="Times New Roman"/>
          <w:sz w:val="24"/>
          <w:szCs w:val="20"/>
        </w:rPr>
        <w:t xml:space="preserve"> by borrowing for patrons with serious interest, </w:t>
      </w:r>
      <w:proofErr w:type="gramStart"/>
      <w:r w:rsidRPr="00AD713C">
        <w:rPr>
          <w:rFonts w:ascii="Times New Roman" w:eastAsia="Times New Roman" w:hAnsi="Times New Roman"/>
          <w:sz w:val="24"/>
          <w:szCs w:val="20"/>
        </w:rPr>
        <w:t>materials which are not owned by the library</w:t>
      </w:r>
      <w:proofErr w:type="gramEnd"/>
      <w:r w:rsidRPr="00AD713C">
        <w:rPr>
          <w:rFonts w:ascii="Times New Roman" w:eastAsia="Times New Roman" w:hAnsi="Times New Roman"/>
          <w:sz w:val="24"/>
          <w:szCs w:val="20"/>
        </w:rPr>
        <w:t xml:space="preserve"> or materials for which demand does not justify purchase.</w:t>
      </w:r>
    </w:p>
    <w:p w14:paraId="2F4A8C94" w14:textId="77777777" w:rsidR="00711EE9" w:rsidRPr="00AD713C" w:rsidRDefault="00711EE9" w:rsidP="00CE4DC5">
      <w:pPr>
        <w:tabs>
          <w:tab w:val="left" w:pos="360"/>
          <w:tab w:val="left" w:pos="720"/>
        </w:tabs>
        <w:spacing w:after="0" w:line="240" w:lineRule="auto"/>
        <w:rPr>
          <w:rFonts w:ascii="Times New Roman" w:eastAsia="Times New Roman" w:hAnsi="Times New Roman"/>
          <w:sz w:val="24"/>
          <w:szCs w:val="20"/>
        </w:rPr>
      </w:pPr>
    </w:p>
    <w:p w14:paraId="59FFCABA"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r w:rsidRPr="00AD713C">
        <w:rPr>
          <w:rFonts w:ascii="Times New Roman" w:eastAsia="Times New Roman" w:hAnsi="Times New Roman"/>
          <w:sz w:val="24"/>
          <w:szCs w:val="20"/>
        </w:rPr>
        <w:tab/>
        <w:t>7.</w:t>
      </w:r>
      <w:r w:rsidRPr="00AD713C">
        <w:rPr>
          <w:rFonts w:ascii="Times New Roman" w:eastAsia="Times New Roman" w:hAnsi="Times New Roman"/>
          <w:sz w:val="24"/>
          <w:szCs w:val="20"/>
        </w:rPr>
        <w:tab/>
        <w:t xml:space="preserve">Library materials </w:t>
      </w:r>
      <w:proofErr w:type="gramStart"/>
      <w:r w:rsidRPr="00AD713C">
        <w:rPr>
          <w:rFonts w:ascii="Times New Roman" w:eastAsia="Times New Roman" w:hAnsi="Times New Roman"/>
          <w:sz w:val="24"/>
          <w:szCs w:val="20"/>
        </w:rPr>
        <w:t>will be provided</w:t>
      </w:r>
      <w:proofErr w:type="gramEnd"/>
      <w:r w:rsidRPr="00AD713C">
        <w:rPr>
          <w:rFonts w:ascii="Times New Roman" w:eastAsia="Times New Roman" w:hAnsi="Times New Roman"/>
          <w:sz w:val="24"/>
          <w:szCs w:val="20"/>
        </w:rPr>
        <w:t xml:space="preserve"> </w:t>
      </w:r>
      <w:r w:rsidR="00711EE9">
        <w:rPr>
          <w:rFonts w:ascii="Times New Roman" w:eastAsia="Times New Roman" w:hAnsi="Times New Roman"/>
          <w:sz w:val="24"/>
          <w:szCs w:val="20"/>
        </w:rPr>
        <w:t>to</w:t>
      </w:r>
      <w:r w:rsidRPr="00AD713C">
        <w:rPr>
          <w:rFonts w:ascii="Times New Roman" w:eastAsia="Times New Roman" w:hAnsi="Times New Roman"/>
          <w:sz w:val="24"/>
          <w:szCs w:val="20"/>
        </w:rPr>
        <w:t xml:space="preserve"> other libraries through interlibrary loan requests</w:t>
      </w:r>
      <w:r w:rsidR="00711EE9">
        <w:rPr>
          <w:rFonts w:ascii="Times New Roman" w:eastAsia="Times New Roman" w:hAnsi="Times New Roman"/>
          <w:sz w:val="24"/>
          <w:szCs w:val="20"/>
        </w:rPr>
        <w:t xml:space="preserve"> when demand allows. Cresco Public Library cardholders have</w:t>
      </w:r>
      <w:r w:rsidRPr="00AD713C">
        <w:rPr>
          <w:rFonts w:ascii="Times New Roman" w:eastAsia="Times New Roman" w:hAnsi="Times New Roman"/>
          <w:sz w:val="24"/>
          <w:szCs w:val="20"/>
        </w:rPr>
        <w:t xml:space="preserve"> priority in the use of materials.</w:t>
      </w:r>
    </w:p>
    <w:p w14:paraId="45112DEB"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p>
    <w:p w14:paraId="3F1B5CE0"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r w:rsidRPr="00AD713C">
        <w:rPr>
          <w:rFonts w:ascii="Times New Roman" w:eastAsia="Times New Roman" w:hAnsi="Times New Roman"/>
          <w:sz w:val="24"/>
          <w:szCs w:val="20"/>
        </w:rPr>
        <w:tab/>
        <w:t>8.</w:t>
      </w:r>
      <w:r w:rsidRPr="00AD713C">
        <w:rPr>
          <w:rFonts w:ascii="Times New Roman" w:eastAsia="Times New Roman" w:hAnsi="Times New Roman"/>
          <w:sz w:val="24"/>
          <w:szCs w:val="20"/>
        </w:rPr>
        <w:tab/>
        <w:t xml:space="preserve">Library services will be provided during the </w:t>
      </w:r>
      <w:proofErr w:type="gramStart"/>
      <w:r w:rsidRPr="00AD713C">
        <w:rPr>
          <w:rFonts w:ascii="Times New Roman" w:eastAsia="Times New Roman" w:hAnsi="Times New Roman"/>
          <w:sz w:val="24"/>
          <w:szCs w:val="20"/>
        </w:rPr>
        <w:t>hours</w:t>
      </w:r>
      <w:proofErr w:type="gramEnd"/>
      <w:r w:rsidRPr="00AD713C">
        <w:rPr>
          <w:rFonts w:ascii="Times New Roman" w:eastAsia="Times New Roman" w:hAnsi="Times New Roman"/>
          <w:sz w:val="24"/>
          <w:szCs w:val="20"/>
        </w:rPr>
        <w:t xml:space="preserve"> best meeting the needs of the community and through service outlets located at points of maximum convenience to the public.</w:t>
      </w:r>
    </w:p>
    <w:p w14:paraId="17C6C250"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p>
    <w:p w14:paraId="3F192EBC"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r w:rsidRPr="00AD713C">
        <w:rPr>
          <w:rFonts w:ascii="Times New Roman" w:eastAsia="Times New Roman" w:hAnsi="Times New Roman"/>
          <w:sz w:val="24"/>
          <w:szCs w:val="20"/>
        </w:rPr>
        <w:tab/>
        <w:t>9.</w:t>
      </w:r>
      <w:r w:rsidRPr="00AD713C">
        <w:rPr>
          <w:rFonts w:ascii="Times New Roman" w:eastAsia="Times New Roman" w:hAnsi="Times New Roman"/>
          <w:sz w:val="24"/>
          <w:szCs w:val="20"/>
        </w:rPr>
        <w:tab/>
        <w:t xml:space="preserve">Periodic review will be made of library service to determine whether the needs of the community indicate that present services </w:t>
      </w:r>
      <w:proofErr w:type="gramStart"/>
      <w:r w:rsidRPr="00AD713C">
        <w:rPr>
          <w:rFonts w:ascii="Times New Roman" w:eastAsia="Times New Roman" w:hAnsi="Times New Roman"/>
          <w:sz w:val="24"/>
          <w:szCs w:val="20"/>
        </w:rPr>
        <w:t>should be discontinued</w:t>
      </w:r>
      <w:proofErr w:type="gramEnd"/>
      <w:r w:rsidRPr="00AD713C">
        <w:rPr>
          <w:rFonts w:ascii="Times New Roman" w:eastAsia="Times New Roman" w:hAnsi="Times New Roman"/>
          <w:sz w:val="24"/>
          <w:szCs w:val="20"/>
        </w:rPr>
        <w:t xml:space="preserve"> or other services should be added.</w:t>
      </w:r>
    </w:p>
    <w:p w14:paraId="4422BA90"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p>
    <w:p w14:paraId="035BFF1B" w14:textId="77777777" w:rsidR="00CE4DC5" w:rsidRPr="00AD713C" w:rsidRDefault="00CE4DC5" w:rsidP="00CE4DC5">
      <w:pPr>
        <w:keepNext/>
        <w:tabs>
          <w:tab w:val="left" w:pos="360"/>
          <w:tab w:val="left" w:pos="720"/>
        </w:tabs>
        <w:spacing w:after="0" w:line="240" w:lineRule="auto"/>
        <w:outlineLvl w:val="1"/>
        <w:rPr>
          <w:rFonts w:ascii="Times New Roman" w:eastAsia="Times New Roman" w:hAnsi="Times New Roman"/>
          <w:b/>
          <w:sz w:val="24"/>
          <w:szCs w:val="20"/>
        </w:rPr>
      </w:pPr>
      <w:r w:rsidRPr="00AD713C">
        <w:rPr>
          <w:rFonts w:ascii="Times New Roman" w:eastAsia="Times New Roman" w:hAnsi="Times New Roman"/>
          <w:b/>
          <w:sz w:val="24"/>
          <w:szCs w:val="20"/>
        </w:rPr>
        <w:t>D.</w:t>
      </w:r>
      <w:r w:rsidRPr="00AD713C">
        <w:rPr>
          <w:rFonts w:ascii="Times New Roman" w:eastAsia="Times New Roman" w:hAnsi="Times New Roman"/>
          <w:b/>
          <w:sz w:val="24"/>
          <w:szCs w:val="20"/>
        </w:rPr>
        <w:tab/>
        <w:t>Fees for Library Services</w:t>
      </w:r>
    </w:p>
    <w:p w14:paraId="7B566BA6"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p>
    <w:p w14:paraId="3D6CAC07"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r w:rsidRPr="00AD713C">
        <w:rPr>
          <w:rFonts w:ascii="Times New Roman" w:eastAsia="Times New Roman" w:hAnsi="Times New Roman"/>
          <w:sz w:val="24"/>
          <w:szCs w:val="20"/>
        </w:rPr>
        <w:tab/>
        <w:t>1.</w:t>
      </w:r>
      <w:r w:rsidRPr="00AD713C">
        <w:rPr>
          <w:rFonts w:ascii="Times New Roman" w:eastAsia="Times New Roman" w:hAnsi="Times New Roman"/>
          <w:sz w:val="24"/>
          <w:szCs w:val="20"/>
        </w:rPr>
        <w:tab/>
        <w:t xml:space="preserve">Subscription Fees:  Public libraries fill a unique role in our society by providing the following services:  1) access to information so that citizens of our democratic society </w:t>
      </w:r>
      <w:r w:rsidR="00AB7DEF">
        <w:rPr>
          <w:rFonts w:ascii="Times New Roman" w:eastAsia="Times New Roman" w:hAnsi="Times New Roman"/>
          <w:sz w:val="24"/>
          <w:szCs w:val="20"/>
        </w:rPr>
        <w:t>can make informed decisions; 2)</w:t>
      </w:r>
      <w:r w:rsidRPr="00AD713C">
        <w:rPr>
          <w:rFonts w:ascii="Times New Roman" w:eastAsia="Times New Roman" w:hAnsi="Times New Roman"/>
          <w:sz w:val="24"/>
          <w:szCs w:val="20"/>
        </w:rPr>
        <w:t xml:space="preserve"> information to aid people in their personal </w:t>
      </w:r>
      <w:r w:rsidR="00AB7DEF">
        <w:rPr>
          <w:rFonts w:ascii="Times New Roman" w:eastAsia="Times New Roman" w:hAnsi="Times New Roman"/>
          <w:sz w:val="24"/>
          <w:szCs w:val="20"/>
        </w:rPr>
        <w:t>or professional development; 3)</w:t>
      </w:r>
      <w:r w:rsidRPr="00AD713C">
        <w:rPr>
          <w:rFonts w:ascii="Times New Roman" w:eastAsia="Times New Roman" w:hAnsi="Times New Roman"/>
          <w:sz w:val="24"/>
          <w:szCs w:val="20"/>
        </w:rPr>
        <w:t xml:space="preserve"> recreational materials to add to the quality of time available for leisure.</w:t>
      </w:r>
    </w:p>
    <w:p w14:paraId="0D10519A"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p>
    <w:p w14:paraId="4617383E" w14:textId="77777777" w:rsidR="00CE4DC5" w:rsidRDefault="00CE4DC5" w:rsidP="00CE4DC5">
      <w:pPr>
        <w:tabs>
          <w:tab w:val="left" w:pos="360"/>
          <w:tab w:val="left" w:pos="720"/>
        </w:tabs>
        <w:spacing w:after="0" w:line="240" w:lineRule="auto"/>
        <w:rPr>
          <w:rFonts w:ascii="Times New Roman" w:eastAsia="Times New Roman" w:hAnsi="Times New Roman"/>
          <w:sz w:val="24"/>
          <w:szCs w:val="20"/>
        </w:rPr>
      </w:pPr>
      <w:r w:rsidRPr="00AD713C">
        <w:rPr>
          <w:rFonts w:ascii="Times New Roman" w:eastAsia="Times New Roman" w:hAnsi="Times New Roman"/>
          <w:sz w:val="24"/>
          <w:szCs w:val="20"/>
        </w:rPr>
        <w:t xml:space="preserve">Quality library service is a necessity in contemporary society and ranks equally with other government services provided for the common good, such as general education, transportation and security services.  </w:t>
      </w:r>
    </w:p>
    <w:p w14:paraId="03D57E51" w14:textId="77777777" w:rsidR="00AB7DEF" w:rsidRPr="00AD713C" w:rsidRDefault="00AB7DEF" w:rsidP="00CE4DC5">
      <w:pPr>
        <w:tabs>
          <w:tab w:val="left" w:pos="360"/>
          <w:tab w:val="left" w:pos="720"/>
        </w:tabs>
        <w:spacing w:after="0" w:line="240" w:lineRule="auto"/>
        <w:rPr>
          <w:rFonts w:ascii="Times New Roman" w:eastAsia="Times New Roman" w:hAnsi="Times New Roman"/>
          <w:sz w:val="24"/>
          <w:szCs w:val="20"/>
        </w:rPr>
      </w:pPr>
    </w:p>
    <w:p w14:paraId="305B8A19"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r w:rsidRPr="00AD713C">
        <w:rPr>
          <w:rFonts w:ascii="Times New Roman" w:eastAsia="Times New Roman" w:hAnsi="Times New Roman"/>
          <w:sz w:val="24"/>
          <w:szCs w:val="20"/>
        </w:rPr>
        <w:t>The effect of such fees is to diminish the responsibility of government to provide such services, and to exclude large segments of our society from access to information services.  Individual fees are a severe form of economic discrimination weighing most heavily on those people least able to afford them</w:t>
      </w:r>
      <w:proofErr w:type="gramStart"/>
      <w:r w:rsidRPr="00AD713C">
        <w:rPr>
          <w:rFonts w:ascii="Times New Roman" w:eastAsia="Times New Roman" w:hAnsi="Times New Roman"/>
          <w:sz w:val="24"/>
          <w:szCs w:val="20"/>
        </w:rPr>
        <w:t>;</w:t>
      </w:r>
      <w:proofErr w:type="gramEnd"/>
      <w:r w:rsidRPr="00AD713C">
        <w:rPr>
          <w:rFonts w:ascii="Times New Roman" w:eastAsia="Times New Roman" w:hAnsi="Times New Roman"/>
          <w:sz w:val="24"/>
          <w:szCs w:val="20"/>
        </w:rPr>
        <w:t xml:space="preserve"> students, the elderly, the unemployed and underemployed.</w:t>
      </w:r>
    </w:p>
    <w:p w14:paraId="42CD9C0D"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p>
    <w:p w14:paraId="64E876B0"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r w:rsidRPr="00AD713C">
        <w:rPr>
          <w:rFonts w:ascii="Times New Roman" w:eastAsia="Times New Roman" w:hAnsi="Times New Roman"/>
          <w:sz w:val="24"/>
          <w:szCs w:val="20"/>
        </w:rPr>
        <w:t>The Cresco Public Library, therefore, will accept revenue from general taxation to permit their constituents to use the public library,</w:t>
      </w:r>
      <w:r w:rsidR="00AB7DEF">
        <w:rPr>
          <w:rFonts w:ascii="Times New Roman" w:eastAsia="Times New Roman" w:hAnsi="Times New Roman"/>
          <w:sz w:val="24"/>
          <w:szCs w:val="20"/>
        </w:rPr>
        <w:t xml:space="preserve"> and taxation from any contracting cities for their patrons to use library services.  </w:t>
      </w:r>
      <w:r w:rsidRPr="00AD713C">
        <w:rPr>
          <w:rFonts w:ascii="Times New Roman" w:eastAsia="Times New Roman" w:hAnsi="Times New Roman"/>
          <w:sz w:val="24"/>
          <w:szCs w:val="20"/>
        </w:rPr>
        <w:t xml:space="preserve">This policy will be maintained in </w:t>
      </w:r>
      <w:proofErr w:type="gramStart"/>
      <w:r w:rsidRPr="00AD713C">
        <w:rPr>
          <w:rFonts w:ascii="Times New Roman" w:eastAsia="Times New Roman" w:hAnsi="Times New Roman"/>
          <w:sz w:val="24"/>
          <w:szCs w:val="20"/>
        </w:rPr>
        <w:t>any and all</w:t>
      </w:r>
      <w:proofErr w:type="gramEnd"/>
      <w:r w:rsidRPr="00AD713C">
        <w:rPr>
          <w:rFonts w:ascii="Times New Roman" w:eastAsia="Times New Roman" w:hAnsi="Times New Roman"/>
          <w:sz w:val="24"/>
          <w:szCs w:val="20"/>
        </w:rPr>
        <w:t xml:space="preserve"> negotiations, agreements or contracts for direct service from the Cresco Public Library. </w:t>
      </w:r>
    </w:p>
    <w:p w14:paraId="451E2138"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p>
    <w:p w14:paraId="2FED2EAC" w14:textId="77777777" w:rsidR="00CE4DC5" w:rsidRPr="00E2092F" w:rsidRDefault="00CE4DC5" w:rsidP="00CE4DC5">
      <w:pPr>
        <w:tabs>
          <w:tab w:val="left" w:pos="360"/>
          <w:tab w:val="left" w:pos="720"/>
        </w:tabs>
        <w:spacing w:after="0" w:line="240" w:lineRule="auto"/>
        <w:rPr>
          <w:rFonts w:ascii="Times New Roman" w:eastAsia="Times New Roman" w:hAnsi="Times New Roman"/>
          <w:b/>
          <w:sz w:val="24"/>
          <w:szCs w:val="20"/>
        </w:rPr>
      </w:pPr>
      <w:r w:rsidRPr="00E2092F">
        <w:rPr>
          <w:rFonts w:ascii="Times New Roman" w:eastAsia="Times New Roman" w:hAnsi="Times New Roman"/>
          <w:b/>
          <w:sz w:val="24"/>
          <w:szCs w:val="20"/>
        </w:rPr>
        <w:t xml:space="preserve">Minor fees </w:t>
      </w:r>
      <w:proofErr w:type="gramStart"/>
      <w:r w:rsidRPr="00E2092F">
        <w:rPr>
          <w:rFonts w:ascii="Times New Roman" w:eastAsia="Times New Roman" w:hAnsi="Times New Roman"/>
          <w:b/>
          <w:sz w:val="24"/>
          <w:szCs w:val="20"/>
        </w:rPr>
        <w:t>may be charged</w:t>
      </w:r>
      <w:proofErr w:type="gramEnd"/>
      <w:r w:rsidRPr="00E2092F">
        <w:rPr>
          <w:rFonts w:ascii="Times New Roman" w:eastAsia="Times New Roman" w:hAnsi="Times New Roman"/>
          <w:b/>
          <w:sz w:val="24"/>
          <w:szCs w:val="20"/>
        </w:rPr>
        <w:t xml:space="preserve"> for special materials or equipment with high maintenance costs, such as photocopy or audio-visual equipment.  Such fees will </w:t>
      </w:r>
      <w:proofErr w:type="gramStart"/>
      <w:r w:rsidRPr="00E2092F">
        <w:rPr>
          <w:rFonts w:ascii="Times New Roman" w:eastAsia="Times New Roman" w:hAnsi="Times New Roman"/>
          <w:b/>
          <w:sz w:val="24"/>
          <w:szCs w:val="20"/>
        </w:rPr>
        <w:t>be charged</w:t>
      </w:r>
      <w:proofErr w:type="gramEnd"/>
      <w:r w:rsidRPr="00E2092F">
        <w:rPr>
          <w:rFonts w:ascii="Times New Roman" w:eastAsia="Times New Roman" w:hAnsi="Times New Roman"/>
          <w:b/>
          <w:sz w:val="24"/>
          <w:szCs w:val="20"/>
        </w:rPr>
        <w:t xml:space="preserve"> on an individual transaction basis and will be kept as low as possible while offsetting costs of operation of such equipment.</w:t>
      </w:r>
    </w:p>
    <w:p w14:paraId="39244158" w14:textId="77777777" w:rsidR="00CE4DC5" w:rsidRPr="00E2092F" w:rsidRDefault="00CE4DC5" w:rsidP="00CE4DC5">
      <w:pPr>
        <w:tabs>
          <w:tab w:val="left" w:pos="360"/>
          <w:tab w:val="left" w:pos="720"/>
        </w:tabs>
        <w:spacing w:after="0" w:line="240" w:lineRule="auto"/>
        <w:rPr>
          <w:rFonts w:ascii="Times New Roman" w:eastAsia="Times New Roman" w:hAnsi="Times New Roman"/>
          <w:b/>
          <w:sz w:val="24"/>
          <w:szCs w:val="20"/>
        </w:rPr>
      </w:pPr>
    </w:p>
    <w:p w14:paraId="3EEBA409" w14:textId="77777777" w:rsidR="00AB7DEF" w:rsidRDefault="00CE4DC5" w:rsidP="00CE4DC5">
      <w:pPr>
        <w:tabs>
          <w:tab w:val="left" w:pos="360"/>
          <w:tab w:val="left" w:pos="720"/>
        </w:tabs>
        <w:spacing w:after="0" w:line="240" w:lineRule="auto"/>
        <w:rPr>
          <w:rFonts w:ascii="Times New Roman" w:eastAsia="Times New Roman" w:hAnsi="Times New Roman"/>
          <w:b/>
          <w:sz w:val="24"/>
          <w:szCs w:val="20"/>
        </w:rPr>
      </w:pPr>
      <w:r w:rsidRPr="00E2092F">
        <w:rPr>
          <w:rFonts w:ascii="Times New Roman" w:eastAsia="Times New Roman" w:hAnsi="Times New Roman"/>
          <w:b/>
          <w:sz w:val="24"/>
          <w:szCs w:val="20"/>
        </w:rPr>
        <w:lastRenderedPageBreak/>
        <w:t xml:space="preserve">The Library offers a variety of payment methods. In agreement with the City of Cresco, Credit Cards (CC) </w:t>
      </w:r>
      <w:proofErr w:type="gramStart"/>
      <w:r w:rsidRPr="00E2092F">
        <w:rPr>
          <w:rFonts w:ascii="Times New Roman" w:eastAsia="Times New Roman" w:hAnsi="Times New Roman"/>
          <w:b/>
          <w:sz w:val="24"/>
          <w:szCs w:val="20"/>
        </w:rPr>
        <w:t xml:space="preserve">are </w:t>
      </w:r>
      <w:r w:rsidR="002A4FE9" w:rsidRPr="002A4FE9">
        <w:rPr>
          <w:rFonts w:ascii="Times New Roman" w:eastAsia="Times New Roman" w:hAnsi="Times New Roman"/>
          <w:b/>
          <w:sz w:val="24"/>
          <w:szCs w:val="20"/>
        </w:rPr>
        <w:t>accepted</w:t>
      </w:r>
      <w:proofErr w:type="gramEnd"/>
      <w:r w:rsidR="002A4FE9" w:rsidRPr="002A4FE9">
        <w:rPr>
          <w:rFonts w:ascii="Times New Roman" w:eastAsia="Times New Roman" w:hAnsi="Times New Roman"/>
          <w:b/>
          <w:sz w:val="24"/>
          <w:szCs w:val="20"/>
        </w:rPr>
        <w:t xml:space="preserve"> </w:t>
      </w:r>
      <w:r w:rsidR="002A4FE9" w:rsidRPr="005D739F">
        <w:rPr>
          <w:rFonts w:ascii="Times New Roman" w:eastAsia="Times New Roman" w:hAnsi="Times New Roman"/>
          <w:b/>
          <w:sz w:val="24"/>
          <w:szCs w:val="20"/>
        </w:rPr>
        <w:t>with a 2.95% service charge, with a $1.00 minimum service fee.</w:t>
      </w:r>
      <w:r w:rsidR="002A4FE9">
        <w:rPr>
          <w:rFonts w:ascii="Times New Roman" w:eastAsia="Times New Roman" w:hAnsi="Times New Roman"/>
          <w:b/>
          <w:sz w:val="24"/>
          <w:szCs w:val="20"/>
        </w:rPr>
        <w:t xml:space="preserve"> </w:t>
      </w:r>
    </w:p>
    <w:p w14:paraId="7100C9A7" w14:textId="77777777" w:rsidR="00CE4DC5" w:rsidRDefault="00CE4DC5" w:rsidP="00CE4DC5">
      <w:pPr>
        <w:keepNext/>
        <w:tabs>
          <w:tab w:val="left" w:pos="360"/>
          <w:tab w:val="left" w:pos="720"/>
        </w:tabs>
        <w:spacing w:after="0" w:line="240" w:lineRule="auto"/>
        <w:outlineLvl w:val="1"/>
        <w:rPr>
          <w:rFonts w:ascii="Times New Roman" w:eastAsia="Times New Roman" w:hAnsi="Times New Roman"/>
          <w:sz w:val="24"/>
          <w:szCs w:val="20"/>
        </w:rPr>
      </w:pPr>
    </w:p>
    <w:p w14:paraId="46450A72" w14:textId="77777777" w:rsidR="00CE4DC5" w:rsidRPr="00AD713C" w:rsidRDefault="00CE4DC5" w:rsidP="00CE4DC5">
      <w:pPr>
        <w:keepNext/>
        <w:tabs>
          <w:tab w:val="left" w:pos="360"/>
          <w:tab w:val="left" w:pos="720"/>
        </w:tabs>
        <w:spacing w:after="0" w:line="240" w:lineRule="auto"/>
        <w:outlineLvl w:val="1"/>
        <w:rPr>
          <w:rFonts w:ascii="Times New Roman" w:eastAsia="Times New Roman" w:hAnsi="Times New Roman"/>
          <w:b/>
          <w:sz w:val="24"/>
          <w:szCs w:val="20"/>
        </w:rPr>
      </w:pPr>
      <w:r w:rsidRPr="00AD713C">
        <w:rPr>
          <w:rFonts w:ascii="Times New Roman" w:eastAsia="Times New Roman" w:hAnsi="Times New Roman"/>
          <w:b/>
          <w:sz w:val="24"/>
          <w:szCs w:val="20"/>
        </w:rPr>
        <w:t>E.</w:t>
      </w:r>
      <w:r w:rsidRPr="00AD713C">
        <w:rPr>
          <w:rFonts w:ascii="Times New Roman" w:eastAsia="Times New Roman" w:hAnsi="Times New Roman"/>
          <w:b/>
          <w:sz w:val="24"/>
          <w:szCs w:val="20"/>
        </w:rPr>
        <w:tab/>
        <w:t>Physical Facilities</w:t>
      </w:r>
    </w:p>
    <w:p w14:paraId="61AE9E24"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p>
    <w:p w14:paraId="02F5A60C"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r w:rsidRPr="00AD713C">
        <w:rPr>
          <w:rFonts w:ascii="Times New Roman" w:eastAsia="Times New Roman" w:hAnsi="Times New Roman"/>
          <w:sz w:val="24"/>
          <w:szCs w:val="20"/>
        </w:rPr>
        <w:tab/>
        <w:t>1.</w:t>
      </w:r>
      <w:r w:rsidRPr="00AD713C">
        <w:rPr>
          <w:rFonts w:ascii="Times New Roman" w:eastAsia="Times New Roman" w:hAnsi="Times New Roman"/>
          <w:sz w:val="24"/>
          <w:szCs w:val="20"/>
        </w:rPr>
        <w:tab/>
        <w:t xml:space="preserve">To achieve quality library service, the Board of Trustees accepts the responsibility to see that a public library facility </w:t>
      </w:r>
      <w:proofErr w:type="gramStart"/>
      <w:r w:rsidRPr="00AD713C">
        <w:rPr>
          <w:rFonts w:ascii="Times New Roman" w:eastAsia="Times New Roman" w:hAnsi="Times New Roman"/>
          <w:sz w:val="24"/>
          <w:szCs w:val="20"/>
        </w:rPr>
        <w:t>is provided</w:t>
      </w:r>
      <w:proofErr w:type="gramEnd"/>
      <w:r w:rsidRPr="00AD713C">
        <w:rPr>
          <w:rFonts w:ascii="Times New Roman" w:eastAsia="Times New Roman" w:hAnsi="Times New Roman"/>
          <w:sz w:val="24"/>
          <w:szCs w:val="20"/>
        </w:rPr>
        <w:t xml:space="preserve"> which will adequately meet the physical requirements of modern, aggressive library service.  Such a facility will offer to the community a compelling invitation to enter, read, listen and learn.  The building will fit an expanding program of library service.</w:t>
      </w:r>
    </w:p>
    <w:p w14:paraId="24EFBB1B"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p>
    <w:p w14:paraId="1BE9BCC0"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r w:rsidRPr="00AD713C">
        <w:rPr>
          <w:rFonts w:ascii="Times New Roman" w:eastAsia="Times New Roman" w:hAnsi="Times New Roman"/>
          <w:sz w:val="24"/>
          <w:szCs w:val="20"/>
        </w:rPr>
        <w:tab/>
        <w:t>2.</w:t>
      </w:r>
      <w:r w:rsidRPr="00AD713C">
        <w:rPr>
          <w:rFonts w:ascii="Times New Roman" w:eastAsia="Times New Roman" w:hAnsi="Times New Roman"/>
          <w:sz w:val="24"/>
          <w:szCs w:val="20"/>
        </w:rPr>
        <w:tab/>
        <w:t>The Board of Trustees accepts the responsibility to secure the funds for needed facilities.</w:t>
      </w:r>
    </w:p>
    <w:p w14:paraId="70FAD63B"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p>
    <w:p w14:paraId="61F99662"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r w:rsidRPr="00AD713C">
        <w:rPr>
          <w:rFonts w:ascii="Times New Roman" w:eastAsia="Times New Roman" w:hAnsi="Times New Roman"/>
          <w:sz w:val="24"/>
          <w:szCs w:val="20"/>
        </w:rPr>
        <w:tab/>
        <w:t>3.</w:t>
      </w:r>
      <w:r w:rsidRPr="00AD713C">
        <w:rPr>
          <w:rFonts w:ascii="Times New Roman" w:eastAsia="Times New Roman" w:hAnsi="Times New Roman"/>
          <w:sz w:val="24"/>
          <w:szCs w:val="20"/>
        </w:rPr>
        <w:tab/>
        <w:t>The Library Director and the Board of Trustees, as a team, will endeavor to sustain the facilities to meet recognized standards and the needs of the community.</w:t>
      </w:r>
    </w:p>
    <w:p w14:paraId="3F0B1EAB" w14:textId="77777777" w:rsidR="00CE4DC5" w:rsidRDefault="00CE4DC5" w:rsidP="00CE4DC5">
      <w:pPr>
        <w:spacing w:after="0" w:line="240" w:lineRule="auto"/>
      </w:pPr>
    </w:p>
    <w:p w14:paraId="28A463A2" w14:textId="77777777" w:rsidR="00CE4DC5" w:rsidRDefault="00CE4DC5" w:rsidP="00CE4DC5">
      <w:pPr>
        <w:spacing w:after="0" w:line="240" w:lineRule="auto"/>
      </w:pPr>
    </w:p>
    <w:p w14:paraId="458F0BB4" w14:textId="77777777" w:rsidR="00CE4DC5" w:rsidRDefault="00CE4DC5" w:rsidP="00CE4DC5">
      <w:pPr>
        <w:spacing w:after="0" w:line="240" w:lineRule="auto"/>
      </w:pPr>
    </w:p>
    <w:p w14:paraId="1BC0C7AB" w14:textId="77777777" w:rsidR="00CE4DC5" w:rsidRDefault="00CE4DC5" w:rsidP="00CE4DC5">
      <w:pPr>
        <w:spacing w:after="0" w:line="240" w:lineRule="auto"/>
      </w:pPr>
    </w:p>
    <w:p w14:paraId="4DB8A557" w14:textId="77777777" w:rsidR="00CE4DC5" w:rsidRDefault="00CE4DC5" w:rsidP="00CE4DC5">
      <w:pPr>
        <w:spacing w:after="0" w:line="240" w:lineRule="auto"/>
      </w:pPr>
    </w:p>
    <w:p w14:paraId="3FABD99D" w14:textId="77777777" w:rsidR="00CE4DC5" w:rsidRDefault="00CE4DC5" w:rsidP="00CE4DC5">
      <w:pPr>
        <w:spacing w:after="0" w:line="240" w:lineRule="auto"/>
      </w:pPr>
    </w:p>
    <w:p w14:paraId="3EC8422A" w14:textId="77777777" w:rsidR="00CE4DC5" w:rsidRDefault="00CE4DC5" w:rsidP="00CE4DC5">
      <w:pPr>
        <w:spacing w:after="0" w:line="240" w:lineRule="auto"/>
      </w:pPr>
    </w:p>
    <w:p w14:paraId="239F0ED7" w14:textId="77777777" w:rsidR="00CE4DC5" w:rsidRDefault="00CE4DC5" w:rsidP="00CE4DC5">
      <w:pPr>
        <w:spacing w:after="0" w:line="240" w:lineRule="auto"/>
      </w:pPr>
    </w:p>
    <w:p w14:paraId="28090FD2" w14:textId="77777777" w:rsidR="00CE4DC5" w:rsidRDefault="00CE4DC5" w:rsidP="00CE4DC5">
      <w:pPr>
        <w:spacing w:after="0" w:line="240" w:lineRule="auto"/>
      </w:pPr>
    </w:p>
    <w:p w14:paraId="7EB0AA3A" w14:textId="77777777" w:rsidR="00CE4DC5" w:rsidRDefault="00CE4DC5" w:rsidP="00CE4DC5">
      <w:pPr>
        <w:spacing w:after="0" w:line="240" w:lineRule="auto"/>
      </w:pPr>
    </w:p>
    <w:p w14:paraId="5A7F6316" w14:textId="77777777" w:rsidR="00CE4DC5" w:rsidRDefault="00CE4DC5" w:rsidP="00CE4DC5">
      <w:pPr>
        <w:spacing w:after="0" w:line="240" w:lineRule="auto"/>
      </w:pPr>
    </w:p>
    <w:p w14:paraId="6409321C" w14:textId="77777777" w:rsidR="00CE4DC5" w:rsidRDefault="00CE4DC5" w:rsidP="00CE4DC5">
      <w:pPr>
        <w:spacing w:after="0" w:line="240" w:lineRule="auto"/>
      </w:pPr>
    </w:p>
    <w:p w14:paraId="4FD44452" w14:textId="77777777" w:rsidR="00CE4DC5" w:rsidRDefault="00CE4DC5" w:rsidP="00CE4DC5">
      <w:pPr>
        <w:spacing w:after="0" w:line="240" w:lineRule="auto"/>
      </w:pPr>
    </w:p>
    <w:p w14:paraId="1D4DEA10" w14:textId="77777777" w:rsidR="00CE4DC5" w:rsidRDefault="00CE4DC5" w:rsidP="00CE4DC5">
      <w:pPr>
        <w:spacing w:after="0" w:line="240" w:lineRule="auto"/>
      </w:pPr>
    </w:p>
    <w:p w14:paraId="51192D58" w14:textId="77777777" w:rsidR="00CE4DC5" w:rsidRDefault="00CE4DC5" w:rsidP="00CE4DC5">
      <w:pPr>
        <w:spacing w:after="0" w:line="240" w:lineRule="auto"/>
      </w:pPr>
    </w:p>
    <w:p w14:paraId="4DED7863" w14:textId="77777777" w:rsidR="00CE4DC5" w:rsidRDefault="00CE4DC5" w:rsidP="00CE4DC5">
      <w:pPr>
        <w:spacing w:after="0" w:line="240" w:lineRule="auto"/>
      </w:pPr>
    </w:p>
    <w:p w14:paraId="2A304BA0" w14:textId="77777777" w:rsidR="00CE4DC5" w:rsidRDefault="00CE4DC5" w:rsidP="00CE4DC5">
      <w:pPr>
        <w:spacing w:after="0" w:line="240" w:lineRule="auto"/>
      </w:pPr>
    </w:p>
    <w:p w14:paraId="19D214EA" w14:textId="77777777" w:rsidR="00CE4DC5" w:rsidRDefault="00CE4DC5" w:rsidP="00CE4DC5">
      <w:pPr>
        <w:spacing w:after="0" w:line="240" w:lineRule="auto"/>
      </w:pPr>
    </w:p>
    <w:p w14:paraId="2B791C0B" w14:textId="77777777" w:rsidR="00CE4DC5" w:rsidRDefault="00CE4DC5" w:rsidP="00CE4DC5">
      <w:pPr>
        <w:spacing w:after="0" w:line="240" w:lineRule="auto"/>
      </w:pPr>
    </w:p>
    <w:p w14:paraId="60358CF7" w14:textId="77777777" w:rsidR="00CE4DC5" w:rsidRDefault="00CE4DC5" w:rsidP="00CE4DC5">
      <w:pPr>
        <w:spacing w:after="0" w:line="240" w:lineRule="auto"/>
      </w:pPr>
      <w:bookmarkStart w:id="0" w:name="_GoBack"/>
      <w:bookmarkEnd w:id="0"/>
    </w:p>
    <w:p w14:paraId="016DB7B3" w14:textId="77777777" w:rsidR="00CE4DC5" w:rsidRDefault="00CE4DC5" w:rsidP="00CE4DC5">
      <w:pPr>
        <w:spacing w:after="0" w:line="240" w:lineRule="auto"/>
      </w:pPr>
    </w:p>
    <w:p w14:paraId="692D0AF1" w14:textId="77777777" w:rsidR="00CE4DC5" w:rsidRDefault="00CE4DC5" w:rsidP="00CE4DC5">
      <w:pPr>
        <w:spacing w:after="0" w:line="240" w:lineRule="auto"/>
      </w:pPr>
    </w:p>
    <w:p w14:paraId="0009B33F" w14:textId="77777777" w:rsidR="00AB7DEF" w:rsidRDefault="00AB7DEF" w:rsidP="00CE4DC5">
      <w:pPr>
        <w:spacing w:after="0" w:line="240" w:lineRule="auto"/>
      </w:pPr>
    </w:p>
    <w:p w14:paraId="0F2E21DA" w14:textId="77777777" w:rsidR="00AB7DEF" w:rsidRDefault="00AB7DEF" w:rsidP="00CE4DC5">
      <w:pPr>
        <w:spacing w:after="0" w:line="240" w:lineRule="auto"/>
      </w:pPr>
    </w:p>
    <w:p w14:paraId="77D550E1" w14:textId="77777777" w:rsidR="00AB7DEF" w:rsidRDefault="00AB7DEF" w:rsidP="00CE4DC5">
      <w:pPr>
        <w:spacing w:after="0" w:line="240" w:lineRule="auto"/>
      </w:pPr>
    </w:p>
    <w:p w14:paraId="4D8CC76F" w14:textId="77777777" w:rsidR="00AB7DEF" w:rsidRDefault="00AB7DEF" w:rsidP="00CE4DC5">
      <w:pPr>
        <w:spacing w:after="0" w:line="240" w:lineRule="auto"/>
      </w:pPr>
    </w:p>
    <w:p w14:paraId="2CCBD327" w14:textId="77777777" w:rsidR="00AB7DEF" w:rsidRDefault="00AB7DEF" w:rsidP="00CE4DC5">
      <w:pPr>
        <w:spacing w:after="0" w:line="240" w:lineRule="auto"/>
      </w:pPr>
    </w:p>
    <w:p w14:paraId="2270533D" w14:textId="77777777" w:rsidR="00AB7DEF" w:rsidRDefault="00AB7DEF" w:rsidP="00CE4DC5">
      <w:pPr>
        <w:spacing w:after="0" w:line="240" w:lineRule="auto"/>
        <w:rPr>
          <w:rFonts w:ascii="Times New Roman" w:hAnsi="Times New Roman"/>
          <w:sz w:val="24"/>
          <w:szCs w:val="24"/>
        </w:rPr>
      </w:pPr>
    </w:p>
    <w:p w14:paraId="4A361D5B" w14:textId="77777777" w:rsidR="00CE4DC5" w:rsidRDefault="00CE4DC5" w:rsidP="00CE4DC5">
      <w:pPr>
        <w:spacing w:after="0" w:line="240" w:lineRule="auto"/>
        <w:rPr>
          <w:rFonts w:ascii="Times New Roman" w:hAnsi="Times New Roman"/>
          <w:sz w:val="24"/>
          <w:szCs w:val="24"/>
        </w:rPr>
      </w:pPr>
    </w:p>
    <w:p w14:paraId="19110FDE" w14:textId="77777777" w:rsidR="00CE4DC5" w:rsidRDefault="00CE4DC5" w:rsidP="00CE4DC5">
      <w:pPr>
        <w:spacing w:after="0" w:line="240" w:lineRule="auto"/>
        <w:rPr>
          <w:rFonts w:ascii="Times New Roman" w:hAnsi="Times New Roman"/>
          <w:sz w:val="24"/>
          <w:szCs w:val="24"/>
        </w:rPr>
      </w:pPr>
    </w:p>
    <w:p w14:paraId="3E9A6907" w14:textId="346349FB" w:rsidR="006853EF" w:rsidRDefault="00CE4DC5" w:rsidP="00AB7DEF">
      <w:pPr>
        <w:spacing w:after="0" w:line="240" w:lineRule="auto"/>
      </w:pPr>
      <w:r>
        <w:rPr>
          <w:rFonts w:ascii="Times New Roman" w:hAnsi="Times New Roman"/>
          <w:sz w:val="24"/>
          <w:szCs w:val="24"/>
        </w:rPr>
        <w:t xml:space="preserve">Reviewed:  </w:t>
      </w:r>
      <w:r w:rsidR="00AB7DEF">
        <w:rPr>
          <w:rFonts w:ascii="Times New Roman" w:hAnsi="Times New Roman"/>
          <w:sz w:val="24"/>
          <w:szCs w:val="24"/>
          <w:u w:val="single"/>
        </w:rPr>
        <w:t>06</w:t>
      </w:r>
      <w:r>
        <w:rPr>
          <w:rFonts w:ascii="Times New Roman" w:hAnsi="Times New Roman"/>
          <w:sz w:val="24"/>
          <w:szCs w:val="24"/>
          <w:u w:val="single"/>
        </w:rPr>
        <w:t>/08/</w:t>
      </w:r>
      <w:r w:rsidR="00AB7DEF">
        <w:rPr>
          <w:rFonts w:ascii="Times New Roman" w:hAnsi="Times New Roman"/>
          <w:sz w:val="24"/>
          <w:szCs w:val="24"/>
          <w:u w:val="single"/>
        </w:rPr>
        <w:t>22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Revised: </w:t>
      </w:r>
      <w:r w:rsidR="00435C03">
        <w:rPr>
          <w:rFonts w:ascii="Times New Roman" w:hAnsi="Times New Roman"/>
          <w:sz w:val="24"/>
          <w:szCs w:val="24"/>
          <w:u w:val="single"/>
        </w:rPr>
        <w:t>06/13/22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Adopted:</w:t>
      </w:r>
      <w:proofErr w:type="gramEnd"/>
      <w:r>
        <w:rPr>
          <w:rFonts w:ascii="Times New Roman" w:hAnsi="Times New Roman"/>
          <w:sz w:val="24"/>
          <w:szCs w:val="24"/>
        </w:rPr>
        <w:t xml:space="preserve"> </w:t>
      </w:r>
      <w:r w:rsidR="00435C03">
        <w:rPr>
          <w:rFonts w:ascii="Times New Roman" w:hAnsi="Times New Roman"/>
          <w:sz w:val="24"/>
          <w:szCs w:val="24"/>
          <w:u w:val="single"/>
        </w:rPr>
        <w:t>06/13/22</w:t>
      </w:r>
    </w:p>
    <w:sectPr w:rsidR="006853EF" w:rsidSect="00AD713C">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0D414F" w16cid:durableId="2651FCCC"/>
  <w16cid:commentId w16cid:paraId="5D8F6271" w16cid:durableId="2651FCCD"/>
  <w16cid:commentId w16cid:paraId="60C074DF" w16cid:durableId="2651FCCE"/>
  <w16cid:commentId w16cid:paraId="4843D3B1" w16cid:durableId="2651FCC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E0F81"/>
    <w:multiLevelType w:val="hybridMultilevel"/>
    <w:tmpl w:val="BE44A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DC5"/>
    <w:rsid w:val="000168C8"/>
    <w:rsid w:val="002A4FE9"/>
    <w:rsid w:val="00435C03"/>
    <w:rsid w:val="004F549D"/>
    <w:rsid w:val="005D739F"/>
    <w:rsid w:val="00711EE9"/>
    <w:rsid w:val="00820014"/>
    <w:rsid w:val="00AB7DEF"/>
    <w:rsid w:val="00CE4DC5"/>
    <w:rsid w:val="00D373A0"/>
    <w:rsid w:val="00DC1524"/>
    <w:rsid w:val="00F05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87AB7"/>
  <w15:chartTrackingRefBased/>
  <w15:docId w15:val="{162C59BB-7034-4C6D-B596-8FB93E8C1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DC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DC5"/>
    <w:pPr>
      <w:ind w:left="720"/>
      <w:contextualSpacing/>
    </w:pPr>
  </w:style>
  <w:style w:type="character" w:styleId="CommentReference">
    <w:name w:val="annotation reference"/>
    <w:basedOn w:val="DefaultParagraphFont"/>
    <w:uiPriority w:val="99"/>
    <w:semiHidden/>
    <w:unhideWhenUsed/>
    <w:rsid w:val="002A4FE9"/>
    <w:rPr>
      <w:sz w:val="16"/>
      <w:szCs w:val="16"/>
    </w:rPr>
  </w:style>
  <w:style w:type="paragraph" w:styleId="CommentText">
    <w:name w:val="annotation text"/>
    <w:basedOn w:val="Normal"/>
    <w:link w:val="CommentTextChar"/>
    <w:uiPriority w:val="99"/>
    <w:semiHidden/>
    <w:unhideWhenUsed/>
    <w:rsid w:val="002A4FE9"/>
    <w:pPr>
      <w:spacing w:line="240" w:lineRule="auto"/>
    </w:pPr>
    <w:rPr>
      <w:sz w:val="20"/>
      <w:szCs w:val="20"/>
    </w:rPr>
  </w:style>
  <w:style w:type="character" w:customStyle="1" w:styleId="CommentTextChar">
    <w:name w:val="Comment Text Char"/>
    <w:basedOn w:val="DefaultParagraphFont"/>
    <w:link w:val="CommentText"/>
    <w:uiPriority w:val="99"/>
    <w:semiHidden/>
    <w:rsid w:val="002A4FE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A4FE9"/>
    <w:rPr>
      <w:b/>
      <w:bCs/>
    </w:rPr>
  </w:style>
  <w:style w:type="character" w:customStyle="1" w:styleId="CommentSubjectChar">
    <w:name w:val="Comment Subject Char"/>
    <w:basedOn w:val="CommentTextChar"/>
    <w:link w:val="CommentSubject"/>
    <w:uiPriority w:val="99"/>
    <w:semiHidden/>
    <w:rsid w:val="002A4FE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A4F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FE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3</Pages>
  <Words>891</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Director</cp:lastModifiedBy>
  <cp:revision>10</cp:revision>
  <dcterms:created xsi:type="dcterms:W3CDTF">2022-06-07T17:20:00Z</dcterms:created>
  <dcterms:modified xsi:type="dcterms:W3CDTF">2022-06-14T15:53:00Z</dcterms:modified>
</cp:coreProperties>
</file>